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60018" w14:textId="59112594" w:rsidR="00FA62AD" w:rsidRDefault="00FA62AD" w:rsidP="00F019B7">
      <w:pPr>
        <w:jc w:val="center"/>
        <w:rPr>
          <w:rFonts w:ascii="Fira Sans" w:hAnsi="Fira Sans"/>
          <w:b/>
          <w:bCs/>
          <w:sz w:val="28"/>
          <w:szCs w:val="28"/>
        </w:rPr>
      </w:pPr>
    </w:p>
    <w:p w14:paraId="044E7B8E" w14:textId="5A2CF97C" w:rsidR="00FA62AD" w:rsidRDefault="00FA62AD" w:rsidP="00BE541D">
      <w:pPr>
        <w:rPr>
          <w:rFonts w:ascii="Fira Sans" w:hAnsi="Fira Sans"/>
          <w:b/>
          <w:bCs/>
          <w:sz w:val="28"/>
          <w:szCs w:val="28"/>
        </w:rPr>
      </w:pPr>
    </w:p>
    <w:p w14:paraId="51E69A1A" w14:textId="556980DB" w:rsidR="00FA62AD" w:rsidRPr="00F019B7" w:rsidRDefault="00FA62AD" w:rsidP="00F019B7">
      <w:pPr>
        <w:jc w:val="center"/>
        <w:rPr>
          <w:rFonts w:ascii="Fira Sans" w:hAnsi="Fira Sans"/>
          <w:b/>
          <w:bCs/>
          <w:sz w:val="32"/>
          <w:szCs w:val="32"/>
        </w:rPr>
      </w:pPr>
    </w:p>
    <w:p w14:paraId="16B2B509" w14:textId="61B13309" w:rsidR="00FA62AD" w:rsidRDefault="00F0748B" w:rsidP="00595B10">
      <w:pPr>
        <w:jc w:val="center"/>
        <w:rPr>
          <w:rFonts w:ascii="Fira Sans" w:hAnsi="Fira Sans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444ECD8" wp14:editId="6EDEC26D">
                <wp:simplePos x="0" y="0"/>
                <wp:positionH relativeFrom="column">
                  <wp:posOffset>4186555</wp:posOffset>
                </wp:positionH>
                <wp:positionV relativeFrom="paragraph">
                  <wp:posOffset>173355</wp:posOffset>
                </wp:positionV>
                <wp:extent cx="2222500" cy="1828800"/>
                <wp:effectExtent l="0" t="0" r="0" b="5080"/>
                <wp:wrapNone/>
                <wp:docPr id="51792404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25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714A9D4" w14:textId="078F7D07" w:rsidR="00F0748B" w:rsidRPr="0006337A" w:rsidRDefault="00F0748B" w:rsidP="00F0748B">
                            <w:pPr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06337A"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  <w:t>PROCÉDURE</w:t>
                            </w:r>
                          </w:p>
                          <w:p w14:paraId="0EC3D7BA" w14:textId="77777777" w:rsidR="00F0748B" w:rsidRPr="0006337A" w:rsidRDefault="00F0748B" w:rsidP="00F0748B">
                            <w:pPr>
                              <w:numPr>
                                <w:ilvl w:val="0"/>
                                <w:numId w:val="12"/>
                              </w:num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Fira Sans" w:eastAsia="Calibri" w:hAnsi="Fira Sans" w:cs="Calibri"/>
                                <w:sz w:val="18"/>
                                <w:szCs w:val="18"/>
                              </w:rPr>
                            </w:pPr>
                            <w:r w:rsidRPr="0006337A">
                              <w:rPr>
                                <w:rFonts w:ascii="Fira Sans" w:eastAsia="Calibri" w:hAnsi="Fira Sans" w:cs="Calibri"/>
                                <w:sz w:val="18"/>
                                <w:szCs w:val="18"/>
                              </w:rPr>
                              <w:t>Appel d’offre ouvert</w:t>
                            </w:r>
                          </w:p>
                          <w:p w14:paraId="0A37A668" w14:textId="77777777" w:rsidR="00F0748B" w:rsidRPr="0006337A" w:rsidRDefault="00F0748B" w:rsidP="00F0748B">
                            <w:pPr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13F7A13A" w14:textId="77777777" w:rsidR="00F0748B" w:rsidRPr="0006337A" w:rsidRDefault="00F0748B" w:rsidP="00F0748B">
                            <w:pPr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06337A"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  <w:t>GROUPEMENT DE COMMANDES entre :</w:t>
                            </w:r>
                          </w:p>
                          <w:p w14:paraId="3CB90D27" w14:textId="77777777" w:rsidR="00F0748B" w:rsidRPr="0006337A" w:rsidRDefault="00F0748B" w:rsidP="00F0748B">
                            <w:pPr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</w:pPr>
                            <w:r w:rsidRPr="0006337A"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  <w:t>Membres :</w:t>
                            </w:r>
                          </w:p>
                          <w:p w14:paraId="223A6ADC" w14:textId="77777777" w:rsidR="00F0748B" w:rsidRPr="0006337A" w:rsidRDefault="00F0748B" w:rsidP="00F0748B">
                            <w:pPr>
                              <w:spacing w:after="0"/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</w:pPr>
                            <w:r w:rsidRPr="0006337A"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  <w:t>• La Chambre de Commerce et d’Industrie Nice – Côte d’Azur</w:t>
                            </w:r>
                          </w:p>
                          <w:p w14:paraId="36223DA8" w14:textId="77777777" w:rsidR="00F0748B" w:rsidRPr="0006337A" w:rsidRDefault="00F0748B" w:rsidP="00F0748B">
                            <w:pPr>
                              <w:spacing w:after="0"/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</w:pPr>
                            <w:r w:rsidRPr="0006337A"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  <w:t>• SAS Vauban 21</w:t>
                            </w:r>
                          </w:p>
                          <w:p w14:paraId="5AA437A9" w14:textId="77777777" w:rsidR="00F0748B" w:rsidRDefault="00F0748B" w:rsidP="00F0748B">
                            <w:pPr>
                              <w:spacing w:after="0"/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</w:pPr>
                            <w:r w:rsidRPr="0006337A"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  <w:t>• SAS Gallice 21</w:t>
                            </w:r>
                          </w:p>
                          <w:p w14:paraId="68F8423B" w14:textId="77777777" w:rsidR="00F0748B" w:rsidRPr="0006337A" w:rsidRDefault="00F0748B" w:rsidP="00F0748B">
                            <w:pPr>
                              <w:spacing w:after="0"/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</w:pPr>
                            <w:r w:rsidRPr="0006337A"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  <w:t>• SAS VP GOLFE JUAN</w:t>
                            </w:r>
                          </w:p>
                          <w:p w14:paraId="1711CA98" w14:textId="77777777" w:rsidR="00F0748B" w:rsidRPr="0006337A" w:rsidRDefault="00F0748B" w:rsidP="00F0748B">
                            <w:pPr>
                              <w:spacing w:after="0"/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</w:pPr>
                            <w:r w:rsidRPr="0006337A"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  <w:t xml:space="preserve">• SAS </w:t>
                            </w:r>
                            <w:r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  <w:t>PSLV</w:t>
                            </w:r>
                          </w:p>
                          <w:p w14:paraId="2095F80C" w14:textId="77777777" w:rsidR="00F0748B" w:rsidRDefault="00F0748B" w:rsidP="00F0748B">
                            <w:pPr>
                              <w:spacing w:after="0"/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</w:pPr>
                            <w:r w:rsidRPr="0006337A"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  <w:t>• La Chambre de Commerce et d’Industrie</w:t>
                            </w:r>
                            <w:r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  <w:t xml:space="preserve"> région Provence Alpes Côte d’Azur</w:t>
                            </w:r>
                          </w:p>
                          <w:p w14:paraId="34599B22" w14:textId="77777777" w:rsidR="00F0748B" w:rsidRDefault="00F0748B" w:rsidP="00F0748B">
                            <w:pPr>
                              <w:spacing w:after="0"/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</w:pPr>
                            <w:r w:rsidRPr="0006337A"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  <w:t xml:space="preserve">• La Chambre de Commerce et d’Industrie </w:t>
                            </w:r>
                            <w:r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  <w:t>Marseille-Provence</w:t>
                            </w:r>
                          </w:p>
                          <w:p w14:paraId="6CA138B9" w14:textId="77777777" w:rsidR="00F0748B" w:rsidRDefault="00F0748B" w:rsidP="00F0748B">
                            <w:pPr>
                              <w:spacing w:after="0"/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</w:pPr>
                            <w:r w:rsidRPr="0006337A"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  <w:t xml:space="preserve">• </w:t>
                            </w:r>
                            <w:r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  <w:t>SASU Anse de la Réserve</w:t>
                            </w:r>
                          </w:p>
                          <w:p w14:paraId="0009F517" w14:textId="77777777" w:rsidR="00F0748B" w:rsidRDefault="00F0748B" w:rsidP="00F0748B">
                            <w:pPr>
                              <w:spacing w:after="0"/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</w:pPr>
                            <w:r w:rsidRPr="0006337A"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  <w:t xml:space="preserve">• </w:t>
                            </w:r>
                            <w:r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  <w:t>SASU Les Escampons</w:t>
                            </w:r>
                          </w:p>
                          <w:p w14:paraId="190C2BC7" w14:textId="77777777" w:rsidR="00F0748B" w:rsidRDefault="00F0748B" w:rsidP="00F0748B">
                            <w:pPr>
                              <w:spacing w:after="0"/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</w:pPr>
                            <w:r w:rsidRPr="0006337A"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  <w:t xml:space="preserve">• </w:t>
                            </w:r>
                            <w:r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  <w:t>SAS SEALAR</w:t>
                            </w:r>
                          </w:p>
                          <w:p w14:paraId="02F84285" w14:textId="77777777" w:rsidR="00F0748B" w:rsidRDefault="00F0748B" w:rsidP="00F0748B">
                            <w:pPr>
                              <w:spacing w:after="0"/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</w:pPr>
                            <w:r w:rsidRPr="0006337A"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  <w:t xml:space="preserve">• La </w:t>
                            </w:r>
                            <w:r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  <w:t>Société Aéroport Avignon Provence</w:t>
                            </w:r>
                          </w:p>
                          <w:p w14:paraId="091CA58E" w14:textId="77777777" w:rsidR="00F0748B" w:rsidRDefault="00F0748B" w:rsidP="00F0748B">
                            <w:pPr>
                              <w:spacing w:after="0"/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</w:pPr>
                            <w:r w:rsidRPr="0006337A"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  <w:t xml:space="preserve">• La Chambre de Commerce et d’Industrie </w:t>
                            </w:r>
                            <w:r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  <w:t>Pays d’Arles</w:t>
                            </w:r>
                          </w:p>
                          <w:p w14:paraId="2B07F394" w14:textId="77777777" w:rsidR="00F0748B" w:rsidRDefault="00F0748B" w:rsidP="00F0748B">
                            <w:pPr>
                              <w:spacing w:after="0"/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</w:pPr>
                            <w:r w:rsidRPr="0006337A"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  <w:t xml:space="preserve">• La Chambre de Commerce et d’Industrie </w:t>
                            </w:r>
                            <w:r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  <w:t>Hautes-Alpes</w:t>
                            </w:r>
                          </w:p>
                          <w:p w14:paraId="6B183583" w14:textId="77777777" w:rsidR="00F0748B" w:rsidRDefault="00F0748B" w:rsidP="00F0748B">
                            <w:pPr>
                              <w:spacing w:after="0"/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</w:pPr>
                            <w:r w:rsidRPr="0006337A"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  <w:t xml:space="preserve">• La Chambre de Commerce et d’Industrie </w:t>
                            </w:r>
                            <w:r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  <w:t>Alpes de Haute Provence</w:t>
                            </w:r>
                          </w:p>
                          <w:p w14:paraId="485A3FB6" w14:textId="77777777" w:rsidR="00F0748B" w:rsidRDefault="00F0748B" w:rsidP="00F0748B">
                            <w:pPr>
                              <w:spacing w:after="0"/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</w:pPr>
                          </w:p>
                          <w:p w14:paraId="4A3B9391" w14:textId="77777777" w:rsidR="00F0748B" w:rsidRPr="0006337A" w:rsidRDefault="00F0748B" w:rsidP="00F0748B">
                            <w:pPr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06337A"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Coordonnateur : </w:t>
                            </w:r>
                            <w:r w:rsidRPr="0006337A"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  <w:t>La Chambre de Commerce et d’Industrie Nice Côte d’Azur 20, boulevard Carabacel 0600 Nice</w:t>
                            </w:r>
                          </w:p>
                          <w:p w14:paraId="0907335D" w14:textId="77777777" w:rsidR="00F0748B" w:rsidRPr="0006337A" w:rsidRDefault="00F0748B" w:rsidP="00F0748B">
                            <w:pPr>
                              <w:rPr>
                                <w:rFonts w:ascii="Fira Sans" w:hAnsi="Fira Sans"/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06337A">
                              <w:rPr>
                                <w:rFonts w:ascii="Fira Sans" w:hAnsi="Fira Sans"/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>Prise en qualité de Pouvoir Adjudicateur</w:t>
                            </w:r>
                          </w:p>
                          <w:p w14:paraId="5BB74459" w14:textId="77777777" w:rsidR="00F0748B" w:rsidRPr="0006337A" w:rsidRDefault="00F0748B" w:rsidP="00F0748B">
                            <w:pPr>
                              <w:rPr>
                                <w:rFonts w:ascii="Fira Sans" w:hAnsi="Fira Sans"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06337A">
                              <w:rPr>
                                <w:rFonts w:ascii="Fira Sans" w:hAnsi="Fira Sans"/>
                                <w:i/>
                                <w:iCs/>
                                <w:sz w:val="18"/>
                                <w:szCs w:val="18"/>
                              </w:rPr>
                              <w:t>Prise en qualité de Pouvoir Adjudicateur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444ECD8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329.65pt;margin-top:13.65pt;width:175pt;height:2in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" filled="f" stroked="f" strokeweight=".5pt">
                <v:textbox style="mso-fit-shape-to-text:t">
                  <w:txbxContent>
                    <w:p w14:paraId="1714A9D4" w14:textId="078F7D07" w:rsidR="00F0748B" w:rsidRPr="0006337A" w:rsidRDefault="00F0748B" w:rsidP="00F0748B">
                      <w:pPr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</w:pPr>
                      <w:r w:rsidRPr="0006337A"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  <w:t>PROCÉDURE</w:t>
                      </w:r>
                    </w:p>
                    <w:p w14:paraId="0EC3D7BA" w14:textId="77777777" w:rsidR="00F0748B" w:rsidRPr="0006337A" w:rsidRDefault="00F0748B" w:rsidP="00F0748B">
                      <w:pPr>
                        <w:numPr>
                          <w:ilvl w:val="0"/>
                          <w:numId w:val="12"/>
                        </w:numPr>
                        <w:spacing w:after="0" w:line="240" w:lineRule="auto"/>
                        <w:contextualSpacing/>
                        <w:jc w:val="both"/>
                        <w:rPr>
                          <w:rFonts w:ascii="Fira Sans" w:eastAsia="Calibri" w:hAnsi="Fira Sans" w:cs="Calibri"/>
                          <w:sz w:val="18"/>
                          <w:szCs w:val="18"/>
                        </w:rPr>
                      </w:pPr>
                      <w:r w:rsidRPr="0006337A">
                        <w:rPr>
                          <w:rFonts w:ascii="Fira Sans" w:eastAsia="Calibri" w:hAnsi="Fira Sans" w:cs="Calibri"/>
                          <w:sz w:val="18"/>
                          <w:szCs w:val="18"/>
                        </w:rPr>
                        <w:t>Appel d’offre ouvert</w:t>
                      </w:r>
                    </w:p>
                    <w:p w14:paraId="0A37A668" w14:textId="77777777" w:rsidR="00F0748B" w:rsidRPr="0006337A" w:rsidRDefault="00F0748B" w:rsidP="00F0748B">
                      <w:pPr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13F7A13A" w14:textId="77777777" w:rsidR="00F0748B" w:rsidRPr="0006337A" w:rsidRDefault="00F0748B" w:rsidP="00F0748B">
                      <w:pPr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</w:pPr>
                      <w:r w:rsidRPr="0006337A"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  <w:t>GROUPEMENT DE COMMANDES entre :</w:t>
                      </w:r>
                    </w:p>
                    <w:p w14:paraId="3CB90D27" w14:textId="77777777" w:rsidR="00F0748B" w:rsidRPr="0006337A" w:rsidRDefault="00F0748B" w:rsidP="00F0748B">
                      <w:pPr>
                        <w:rPr>
                          <w:rFonts w:ascii="Fira Sans" w:hAnsi="Fira Sans"/>
                          <w:sz w:val="18"/>
                          <w:szCs w:val="18"/>
                        </w:rPr>
                      </w:pPr>
                      <w:r w:rsidRPr="0006337A">
                        <w:rPr>
                          <w:rFonts w:ascii="Fira Sans" w:hAnsi="Fira Sans"/>
                          <w:sz w:val="18"/>
                          <w:szCs w:val="18"/>
                        </w:rPr>
                        <w:t>Membres :</w:t>
                      </w:r>
                    </w:p>
                    <w:p w14:paraId="223A6ADC" w14:textId="77777777" w:rsidR="00F0748B" w:rsidRPr="0006337A" w:rsidRDefault="00F0748B" w:rsidP="00F0748B">
                      <w:pPr>
                        <w:spacing w:after="0"/>
                        <w:rPr>
                          <w:rFonts w:ascii="Fira Sans" w:hAnsi="Fira Sans"/>
                          <w:sz w:val="18"/>
                          <w:szCs w:val="18"/>
                        </w:rPr>
                      </w:pPr>
                      <w:r w:rsidRPr="0006337A">
                        <w:rPr>
                          <w:rFonts w:ascii="Fira Sans" w:hAnsi="Fira Sans"/>
                          <w:sz w:val="18"/>
                          <w:szCs w:val="18"/>
                        </w:rPr>
                        <w:t>• La Chambre de Commerce et d’Industrie Nice – Côte d’Azur</w:t>
                      </w:r>
                    </w:p>
                    <w:p w14:paraId="36223DA8" w14:textId="77777777" w:rsidR="00F0748B" w:rsidRPr="0006337A" w:rsidRDefault="00F0748B" w:rsidP="00F0748B">
                      <w:pPr>
                        <w:spacing w:after="0"/>
                        <w:rPr>
                          <w:rFonts w:ascii="Fira Sans" w:hAnsi="Fira Sans"/>
                          <w:sz w:val="18"/>
                          <w:szCs w:val="18"/>
                        </w:rPr>
                      </w:pPr>
                      <w:r w:rsidRPr="0006337A">
                        <w:rPr>
                          <w:rFonts w:ascii="Fira Sans" w:hAnsi="Fira Sans"/>
                          <w:sz w:val="18"/>
                          <w:szCs w:val="18"/>
                        </w:rPr>
                        <w:t>• SAS Vauban 21</w:t>
                      </w:r>
                    </w:p>
                    <w:p w14:paraId="5AA437A9" w14:textId="77777777" w:rsidR="00F0748B" w:rsidRDefault="00F0748B" w:rsidP="00F0748B">
                      <w:pPr>
                        <w:spacing w:after="0"/>
                        <w:rPr>
                          <w:rFonts w:ascii="Fira Sans" w:hAnsi="Fira Sans"/>
                          <w:sz w:val="18"/>
                          <w:szCs w:val="18"/>
                        </w:rPr>
                      </w:pPr>
                      <w:r w:rsidRPr="0006337A">
                        <w:rPr>
                          <w:rFonts w:ascii="Fira Sans" w:hAnsi="Fira Sans"/>
                          <w:sz w:val="18"/>
                          <w:szCs w:val="18"/>
                        </w:rPr>
                        <w:t>• SAS Gallice 21</w:t>
                      </w:r>
                    </w:p>
                    <w:p w14:paraId="68F8423B" w14:textId="77777777" w:rsidR="00F0748B" w:rsidRPr="0006337A" w:rsidRDefault="00F0748B" w:rsidP="00F0748B">
                      <w:pPr>
                        <w:spacing w:after="0"/>
                        <w:rPr>
                          <w:rFonts w:ascii="Fira Sans" w:hAnsi="Fira Sans"/>
                          <w:sz w:val="18"/>
                          <w:szCs w:val="18"/>
                        </w:rPr>
                      </w:pPr>
                      <w:r w:rsidRPr="0006337A">
                        <w:rPr>
                          <w:rFonts w:ascii="Fira Sans" w:hAnsi="Fira Sans"/>
                          <w:sz w:val="18"/>
                          <w:szCs w:val="18"/>
                        </w:rPr>
                        <w:t>• SAS VP GOLFE JUAN</w:t>
                      </w:r>
                    </w:p>
                    <w:p w14:paraId="1711CA98" w14:textId="77777777" w:rsidR="00F0748B" w:rsidRPr="0006337A" w:rsidRDefault="00F0748B" w:rsidP="00F0748B">
                      <w:pPr>
                        <w:spacing w:after="0"/>
                        <w:rPr>
                          <w:rFonts w:ascii="Fira Sans" w:hAnsi="Fira Sans"/>
                          <w:sz w:val="18"/>
                          <w:szCs w:val="18"/>
                        </w:rPr>
                      </w:pPr>
                      <w:r w:rsidRPr="0006337A">
                        <w:rPr>
                          <w:rFonts w:ascii="Fira Sans" w:hAnsi="Fira Sans"/>
                          <w:sz w:val="18"/>
                          <w:szCs w:val="18"/>
                        </w:rPr>
                        <w:t xml:space="preserve">• SAS </w:t>
                      </w:r>
                      <w:r>
                        <w:rPr>
                          <w:rFonts w:ascii="Fira Sans" w:hAnsi="Fira Sans"/>
                          <w:sz w:val="18"/>
                          <w:szCs w:val="18"/>
                        </w:rPr>
                        <w:t>PSLV</w:t>
                      </w:r>
                    </w:p>
                    <w:p w14:paraId="2095F80C" w14:textId="77777777" w:rsidR="00F0748B" w:rsidRDefault="00F0748B" w:rsidP="00F0748B">
                      <w:pPr>
                        <w:spacing w:after="0"/>
                        <w:rPr>
                          <w:rFonts w:ascii="Fira Sans" w:hAnsi="Fira Sans"/>
                          <w:sz w:val="18"/>
                          <w:szCs w:val="18"/>
                        </w:rPr>
                      </w:pPr>
                      <w:r w:rsidRPr="0006337A">
                        <w:rPr>
                          <w:rFonts w:ascii="Fira Sans" w:hAnsi="Fira Sans"/>
                          <w:sz w:val="18"/>
                          <w:szCs w:val="18"/>
                        </w:rPr>
                        <w:t>• La Chambre de Commerce et d’Industrie</w:t>
                      </w:r>
                      <w:r>
                        <w:rPr>
                          <w:rFonts w:ascii="Fira Sans" w:hAnsi="Fira Sans"/>
                          <w:sz w:val="18"/>
                          <w:szCs w:val="18"/>
                        </w:rPr>
                        <w:t xml:space="preserve"> région Provence Alpes Côte d’Azur</w:t>
                      </w:r>
                    </w:p>
                    <w:p w14:paraId="34599B22" w14:textId="77777777" w:rsidR="00F0748B" w:rsidRDefault="00F0748B" w:rsidP="00F0748B">
                      <w:pPr>
                        <w:spacing w:after="0"/>
                        <w:rPr>
                          <w:rFonts w:ascii="Fira Sans" w:hAnsi="Fira Sans"/>
                          <w:sz w:val="18"/>
                          <w:szCs w:val="18"/>
                        </w:rPr>
                      </w:pPr>
                      <w:r w:rsidRPr="0006337A">
                        <w:rPr>
                          <w:rFonts w:ascii="Fira Sans" w:hAnsi="Fira Sans"/>
                          <w:sz w:val="18"/>
                          <w:szCs w:val="18"/>
                        </w:rPr>
                        <w:t xml:space="preserve">• La Chambre de Commerce et d’Industrie </w:t>
                      </w:r>
                      <w:r>
                        <w:rPr>
                          <w:rFonts w:ascii="Fira Sans" w:hAnsi="Fira Sans"/>
                          <w:sz w:val="18"/>
                          <w:szCs w:val="18"/>
                        </w:rPr>
                        <w:t>Marseille-Provence</w:t>
                      </w:r>
                    </w:p>
                    <w:p w14:paraId="6CA138B9" w14:textId="77777777" w:rsidR="00F0748B" w:rsidRDefault="00F0748B" w:rsidP="00F0748B">
                      <w:pPr>
                        <w:spacing w:after="0"/>
                        <w:rPr>
                          <w:rFonts w:ascii="Fira Sans" w:hAnsi="Fira Sans"/>
                          <w:sz w:val="18"/>
                          <w:szCs w:val="18"/>
                        </w:rPr>
                      </w:pPr>
                      <w:r w:rsidRPr="0006337A">
                        <w:rPr>
                          <w:rFonts w:ascii="Fira Sans" w:hAnsi="Fira Sans"/>
                          <w:sz w:val="18"/>
                          <w:szCs w:val="18"/>
                        </w:rPr>
                        <w:t xml:space="preserve">• </w:t>
                      </w:r>
                      <w:r>
                        <w:rPr>
                          <w:rFonts w:ascii="Fira Sans" w:hAnsi="Fira Sans"/>
                          <w:sz w:val="18"/>
                          <w:szCs w:val="18"/>
                        </w:rPr>
                        <w:t>SASU Anse de la Réserve</w:t>
                      </w:r>
                    </w:p>
                    <w:p w14:paraId="0009F517" w14:textId="77777777" w:rsidR="00F0748B" w:rsidRDefault="00F0748B" w:rsidP="00F0748B">
                      <w:pPr>
                        <w:spacing w:after="0"/>
                        <w:rPr>
                          <w:rFonts w:ascii="Fira Sans" w:hAnsi="Fira Sans"/>
                          <w:sz w:val="18"/>
                          <w:szCs w:val="18"/>
                        </w:rPr>
                      </w:pPr>
                      <w:r w:rsidRPr="0006337A">
                        <w:rPr>
                          <w:rFonts w:ascii="Fira Sans" w:hAnsi="Fira Sans"/>
                          <w:sz w:val="18"/>
                          <w:szCs w:val="18"/>
                        </w:rPr>
                        <w:t xml:space="preserve">• </w:t>
                      </w:r>
                      <w:r>
                        <w:rPr>
                          <w:rFonts w:ascii="Fira Sans" w:hAnsi="Fira Sans"/>
                          <w:sz w:val="18"/>
                          <w:szCs w:val="18"/>
                        </w:rPr>
                        <w:t>SASU Les Escampons</w:t>
                      </w:r>
                    </w:p>
                    <w:p w14:paraId="190C2BC7" w14:textId="77777777" w:rsidR="00F0748B" w:rsidRDefault="00F0748B" w:rsidP="00F0748B">
                      <w:pPr>
                        <w:spacing w:after="0"/>
                        <w:rPr>
                          <w:rFonts w:ascii="Fira Sans" w:hAnsi="Fira Sans"/>
                          <w:sz w:val="18"/>
                          <w:szCs w:val="18"/>
                        </w:rPr>
                      </w:pPr>
                      <w:r w:rsidRPr="0006337A">
                        <w:rPr>
                          <w:rFonts w:ascii="Fira Sans" w:hAnsi="Fira Sans"/>
                          <w:sz w:val="18"/>
                          <w:szCs w:val="18"/>
                        </w:rPr>
                        <w:t xml:space="preserve">• </w:t>
                      </w:r>
                      <w:r>
                        <w:rPr>
                          <w:rFonts w:ascii="Fira Sans" w:hAnsi="Fira Sans"/>
                          <w:sz w:val="18"/>
                          <w:szCs w:val="18"/>
                        </w:rPr>
                        <w:t>SAS SEALAR</w:t>
                      </w:r>
                    </w:p>
                    <w:p w14:paraId="02F84285" w14:textId="77777777" w:rsidR="00F0748B" w:rsidRDefault="00F0748B" w:rsidP="00F0748B">
                      <w:pPr>
                        <w:spacing w:after="0"/>
                        <w:rPr>
                          <w:rFonts w:ascii="Fira Sans" w:hAnsi="Fira Sans"/>
                          <w:sz w:val="18"/>
                          <w:szCs w:val="18"/>
                        </w:rPr>
                      </w:pPr>
                      <w:r w:rsidRPr="0006337A">
                        <w:rPr>
                          <w:rFonts w:ascii="Fira Sans" w:hAnsi="Fira Sans"/>
                          <w:sz w:val="18"/>
                          <w:szCs w:val="18"/>
                        </w:rPr>
                        <w:t xml:space="preserve">• La </w:t>
                      </w:r>
                      <w:r>
                        <w:rPr>
                          <w:rFonts w:ascii="Fira Sans" w:hAnsi="Fira Sans"/>
                          <w:sz w:val="18"/>
                          <w:szCs w:val="18"/>
                        </w:rPr>
                        <w:t>Société Aéroport Avignon Provence</w:t>
                      </w:r>
                    </w:p>
                    <w:p w14:paraId="091CA58E" w14:textId="77777777" w:rsidR="00F0748B" w:rsidRDefault="00F0748B" w:rsidP="00F0748B">
                      <w:pPr>
                        <w:spacing w:after="0"/>
                        <w:rPr>
                          <w:rFonts w:ascii="Fira Sans" w:hAnsi="Fira Sans"/>
                          <w:sz w:val="18"/>
                          <w:szCs w:val="18"/>
                        </w:rPr>
                      </w:pPr>
                      <w:r w:rsidRPr="0006337A">
                        <w:rPr>
                          <w:rFonts w:ascii="Fira Sans" w:hAnsi="Fira Sans"/>
                          <w:sz w:val="18"/>
                          <w:szCs w:val="18"/>
                        </w:rPr>
                        <w:t xml:space="preserve">• La Chambre de Commerce et d’Industrie </w:t>
                      </w:r>
                      <w:r>
                        <w:rPr>
                          <w:rFonts w:ascii="Fira Sans" w:hAnsi="Fira Sans"/>
                          <w:sz w:val="18"/>
                          <w:szCs w:val="18"/>
                        </w:rPr>
                        <w:t>Pays d’Arles</w:t>
                      </w:r>
                    </w:p>
                    <w:p w14:paraId="2B07F394" w14:textId="77777777" w:rsidR="00F0748B" w:rsidRDefault="00F0748B" w:rsidP="00F0748B">
                      <w:pPr>
                        <w:spacing w:after="0"/>
                        <w:rPr>
                          <w:rFonts w:ascii="Fira Sans" w:hAnsi="Fira Sans"/>
                          <w:sz w:val="18"/>
                          <w:szCs w:val="18"/>
                        </w:rPr>
                      </w:pPr>
                      <w:r w:rsidRPr="0006337A">
                        <w:rPr>
                          <w:rFonts w:ascii="Fira Sans" w:hAnsi="Fira Sans"/>
                          <w:sz w:val="18"/>
                          <w:szCs w:val="18"/>
                        </w:rPr>
                        <w:t xml:space="preserve">• La Chambre de Commerce et d’Industrie </w:t>
                      </w:r>
                      <w:r>
                        <w:rPr>
                          <w:rFonts w:ascii="Fira Sans" w:hAnsi="Fira Sans"/>
                          <w:sz w:val="18"/>
                          <w:szCs w:val="18"/>
                        </w:rPr>
                        <w:t>Hautes-Alpes</w:t>
                      </w:r>
                    </w:p>
                    <w:p w14:paraId="6B183583" w14:textId="77777777" w:rsidR="00F0748B" w:rsidRDefault="00F0748B" w:rsidP="00F0748B">
                      <w:pPr>
                        <w:spacing w:after="0"/>
                        <w:rPr>
                          <w:rFonts w:ascii="Fira Sans" w:hAnsi="Fira Sans"/>
                          <w:sz w:val="18"/>
                          <w:szCs w:val="18"/>
                        </w:rPr>
                      </w:pPr>
                      <w:r w:rsidRPr="0006337A">
                        <w:rPr>
                          <w:rFonts w:ascii="Fira Sans" w:hAnsi="Fira Sans"/>
                          <w:sz w:val="18"/>
                          <w:szCs w:val="18"/>
                        </w:rPr>
                        <w:t xml:space="preserve">• La Chambre de Commerce et d’Industrie </w:t>
                      </w:r>
                      <w:r>
                        <w:rPr>
                          <w:rFonts w:ascii="Fira Sans" w:hAnsi="Fira Sans"/>
                          <w:sz w:val="18"/>
                          <w:szCs w:val="18"/>
                        </w:rPr>
                        <w:t>Alpes de Haute Provence</w:t>
                      </w:r>
                    </w:p>
                    <w:p w14:paraId="485A3FB6" w14:textId="77777777" w:rsidR="00F0748B" w:rsidRDefault="00F0748B" w:rsidP="00F0748B">
                      <w:pPr>
                        <w:spacing w:after="0"/>
                        <w:rPr>
                          <w:rFonts w:ascii="Fira Sans" w:hAnsi="Fira Sans"/>
                          <w:sz w:val="18"/>
                          <w:szCs w:val="18"/>
                        </w:rPr>
                      </w:pPr>
                    </w:p>
                    <w:p w14:paraId="4A3B9391" w14:textId="77777777" w:rsidR="00F0748B" w:rsidRPr="0006337A" w:rsidRDefault="00F0748B" w:rsidP="00F0748B">
                      <w:pPr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</w:pPr>
                      <w:r w:rsidRPr="0006337A"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  <w:t xml:space="preserve">Coordonnateur : </w:t>
                      </w:r>
                      <w:r w:rsidRPr="0006337A">
                        <w:rPr>
                          <w:rFonts w:ascii="Fira Sans" w:hAnsi="Fira Sans"/>
                          <w:sz w:val="18"/>
                          <w:szCs w:val="18"/>
                        </w:rPr>
                        <w:t>La Chambre de Commerce et d’Industrie Nice Côte d’Azur 20, boulevard Carabacel 0600 Nice</w:t>
                      </w:r>
                    </w:p>
                    <w:p w14:paraId="0907335D" w14:textId="77777777" w:rsidR="00F0748B" w:rsidRPr="0006337A" w:rsidRDefault="00F0748B" w:rsidP="00F0748B">
                      <w:pPr>
                        <w:rPr>
                          <w:rFonts w:ascii="Fira Sans" w:hAnsi="Fira Sans"/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</w:pPr>
                      <w:r w:rsidRPr="0006337A">
                        <w:rPr>
                          <w:rFonts w:ascii="Fira Sans" w:hAnsi="Fira Sans"/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>Prise en qualité de Pouvoir Adjudicateur</w:t>
                      </w:r>
                    </w:p>
                    <w:p w14:paraId="5BB74459" w14:textId="77777777" w:rsidR="00F0748B" w:rsidRPr="0006337A" w:rsidRDefault="00F0748B" w:rsidP="00F0748B">
                      <w:pPr>
                        <w:rPr>
                          <w:rFonts w:ascii="Fira Sans" w:hAnsi="Fira Sans"/>
                          <w:i/>
                          <w:iCs/>
                          <w:sz w:val="18"/>
                          <w:szCs w:val="18"/>
                        </w:rPr>
                      </w:pPr>
                      <w:r w:rsidRPr="0006337A">
                        <w:rPr>
                          <w:rFonts w:ascii="Fira Sans" w:hAnsi="Fira Sans"/>
                          <w:i/>
                          <w:iCs/>
                          <w:sz w:val="18"/>
                          <w:szCs w:val="18"/>
                        </w:rPr>
                        <w:t>Prise en qualité de Pouvoir Adjudicateur</w:t>
                      </w:r>
                    </w:p>
                  </w:txbxContent>
                </v:textbox>
              </v:shape>
            </w:pict>
          </mc:Fallback>
        </mc:AlternateContent>
      </w:r>
      <w:r w:rsidR="00FA62AD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655DE85" wp14:editId="53A5A74F">
                <wp:simplePos x="0" y="0"/>
                <wp:positionH relativeFrom="column">
                  <wp:posOffset>-379095</wp:posOffset>
                </wp:positionH>
                <wp:positionV relativeFrom="paragraph">
                  <wp:posOffset>156845</wp:posOffset>
                </wp:positionV>
                <wp:extent cx="4165600" cy="1263015"/>
                <wp:effectExtent l="0" t="0" r="0" b="0"/>
                <wp:wrapNone/>
                <wp:docPr id="1711121767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65600" cy="12630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DD17BCA" w14:textId="67935C7D" w:rsidR="00FA62AD" w:rsidRPr="00096ABB" w:rsidRDefault="00FA62AD" w:rsidP="00F019B7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</w:rPr>
                              <w:t>CADRE DE MEMOIRE TECHNIQUE (CMT)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5DE85" id="_x0000_s1027" type="#_x0000_t202" style="position:absolute;left:0;text-align:left;margin-left:-29.85pt;margin-top:12.35pt;width:328pt;height:99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" filled="f" stroked="f" strokeweight=".5pt">
                <v:textbox>
                  <w:txbxContent>
                    <w:p w14:paraId="0DD17BCA" w14:textId="67935C7D" w:rsidR="00FA62AD" w:rsidRPr="00096ABB" w:rsidRDefault="00FA62AD" w:rsidP="00F019B7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52"/>
                          <w:szCs w:val="52"/>
                        </w:rPr>
                      </w:pPr>
                      <w: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52"/>
                          <w:szCs w:val="52"/>
                        </w:rPr>
                        <w:t>CADRE DE MEMOIRE TECHNIQUE (CMT)</w:t>
                      </w:r>
                    </w:p>
                  </w:txbxContent>
                </v:textbox>
              </v:shape>
            </w:pict>
          </mc:Fallback>
        </mc:AlternateContent>
      </w:r>
    </w:p>
    <w:p w14:paraId="60D7C8B9" w14:textId="19660697" w:rsidR="00FA62AD" w:rsidRDefault="00FA62AD" w:rsidP="00595B10">
      <w:pPr>
        <w:jc w:val="center"/>
        <w:rPr>
          <w:rFonts w:ascii="Fira Sans" w:hAnsi="Fira Sans"/>
          <w:b/>
          <w:bCs/>
          <w:sz w:val="28"/>
          <w:szCs w:val="28"/>
        </w:rPr>
      </w:pPr>
    </w:p>
    <w:p w14:paraId="513C52B9" w14:textId="2D1ECF69" w:rsidR="00FA62AD" w:rsidRDefault="00FA62AD" w:rsidP="00595B10">
      <w:pPr>
        <w:rPr>
          <w:rFonts w:ascii="Fira Sans" w:hAnsi="Fira Sans"/>
          <w:b/>
          <w:bCs/>
        </w:rPr>
      </w:pPr>
    </w:p>
    <w:p w14:paraId="123E642B" w14:textId="53E44B8A" w:rsidR="00FA62AD" w:rsidRPr="00056D8D" w:rsidRDefault="00FA62AD" w:rsidP="00595B10">
      <w:pPr>
        <w:rPr>
          <w:rFonts w:ascii="Fira Sans" w:hAnsi="Fira Sans"/>
          <w:b/>
          <w:bCs/>
        </w:rPr>
      </w:pPr>
    </w:p>
    <w:p w14:paraId="644C3018" w14:textId="2CECA026" w:rsidR="00FA62AD" w:rsidRPr="00595B10" w:rsidRDefault="00F0748B" w:rsidP="00595B10">
      <w:pPr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381936BF" wp14:editId="21891625">
                <wp:simplePos x="0" y="0"/>
                <wp:positionH relativeFrom="column">
                  <wp:posOffset>-385445</wp:posOffset>
                </wp:positionH>
                <wp:positionV relativeFrom="paragraph">
                  <wp:posOffset>351155</wp:posOffset>
                </wp:positionV>
                <wp:extent cx="4000500" cy="2305050"/>
                <wp:effectExtent l="0" t="0" r="0" b="0"/>
                <wp:wrapNone/>
                <wp:docPr id="1985375365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0" cy="2305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  <a:prstDash val="dash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2750185"/>
                                    <a:gd name="connsiteY0" fmla="*/ 0 h 1836000"/>
                                    <a:gd name="connsiteX1" fmla="*/ 2750185 w 2750185"/>
                                    <a:gd name="connsiteY1" fmla="*/ 0 h 1836000"/>
                                    <a:gd name="connsiteX2" fmla="*/ 2750185 w 2750185"/>
                                    <a:gd name="connsiteY2" fmla="*/ 1836000 h 1836000"/>
                                    <a:gd name="connsiteX3" fmla="*/ 0 w 2750185"/>
                                    <a:gd name="connsiteY3" fmla="*/ 1836000 h 1836000"/>
                                    <a:gd name="connsiteX4" fmla="*/ 0 w 2750185"/>
                                    <a:gd name="connsiteY4" fmla="*/ 0 h 183600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</a:cxnLst>
                                  <a:rect l="l" t="t" r="r" b="b"/>
                                  <a:pathLst>
                                    <a:path w="2750185" h="183600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387232" y="118645"/>
                                        <a:pt x="1743480" y="116012"/>
                                        <a:pt x="2750185" y="0"/>
                                      </a:cubicBezTo>
                                      <a:cubicBezTo>
                                        <a:pt x="2692783" y="447076"/>
                                        <a:pt x="2761016" y="1261985"/>
                                        <a:pt x="2750185" y="1836000"/>
                                      </a:cubicBezTo>
                                      <a:cubicBezTo>
                                        <a:pt x="2386718" y="1970600"/>
                                        <a:pt x="1246122" y="1678804"/>
                                        <a:pt x="0" y="1836000"/>
                                      </a:cubicBezTo>
                                      <a:cubicBezTo>
                                        <a:pt x="-50787" y="988953"/>
                                        <a:pt x="29080" y="227435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</wps:spPr>
                      <wps:txbx>
                        <w:txbxContent>
                          <w:p w14:paraId="5DC0C1B8" w14:textId="77777777" w:rsidR="00F0748B" w:rsidRDefault="00F0748B" w:rsidP="00F0748B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F42785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OBJET DU MARCHÉ :</w:t>
                            </w:r>
                            <w: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TIERCE MAINTENANCE APPLICATIVE DE L’ERP SAGE X3</w:t>
                            </w:r>
                          </w:p>
                          <w:p w14:paraId="46D4A329" w14:textId="77777777" w:rsidR="00F0748B" w:rsidRDefault="00F0748B" w:rsidP="00F0748B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66842446" w14:textId="77777777" w:rsidR="00F0748B" w:rsidRDefault="00F0748B" w:rsidP="00F0748B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Marché n°2026/99/IC/01/047</w:t>
                            </w:r>
                          </w:p>
                          <w:p w14:paraId="76707D19" w14:textId="77777777" w:rsidR="00F0748B" w:rsidRDefault="00F0748B" w:rsidP="00F0748B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547C28F5" w14:textId="77777777" w:rsidR="00F0748B" w:rsidRDefault="00F0748B" w:rsidP="00F0748B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Marché de Technologie de l’information et de la Communication</w:t>
                            </w:r>
                          </w:p>
                          <w:p w14:paraId="3A3C2907" w14:textId="77777777" w:rsidR="00F0748B" w:rsidRDefault="00F0748B" w:rsidP="00F0748B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30FECC35" w14:textId="77777777" w:rsidR="00F0748B" w:rsidRDefault="00F0748B" w:rsidP="00F0748B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39ECDEDA" w14:textId="77777777" w:rsidR="00F0748B" w:rsidRPr="00F42785" w:rsidRDefault="00F0748B" w:rsidP="00F0748B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1936BF" id="_x0000_s1028" type="#_x0000_t202" style="position:absolute;margin-left:-30.35pt;margin-top:27.65pt;width:315pt;height:181.5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" filled="f" stroked="f" strokeweight=".5pt">
                <v:stroke dashstyle="dash"/>
                <v:textbox>
                  <w:txbxContent>
                    <w:p w14:paraId="5DC0C1B8" w14:textId="77777777" w:rsidR="00F0748B" w:rsidRDefault="00F0748B" w:rsidP="00F0748B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 w:rsidRPr="00F42785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OBJET DU MARCHÉ :</w:t>
                      </w:r>
                      <w: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 TIERCE MAINTENANCE APPLICATIVE DE L’ERP SAGE X3</w:t>
                      </w:r>
                    </w:p>
                    <w:p w14:paraId="46D4A329" w14:textId="77777777" w:rsidR="00F0748B" w:rsidRDefault="00F0748B" w:rsidP="00F0748B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</w:p>
                    <w:p w14:paraId="66842446" w14:textId="77777777" w:rsidR="00F0748B" w:rsidRDefault="00F0748B" w:rsidP="00F0748B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Marché n°2026/99/IC/01/047</w:t>
                      </w:r>
                    </w:p>
                    <w:p w14:paraId="76707D19" w14:textId="77777777" w:rsidR="00F0748B" w:rsidRDefault="00F0748B" w:rsidP="00F0748B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</w:p>
                    <w:p w14:paraId="547C28F5" w14:textId="77777777" w:rsidR="00F0748B" w:rsidRDefault="00F0748B" w:rsidP="00F0748B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Marché de Technologie de l’information et de la Communication</w:t>
                      </w:r>
                    </w:p>
                    <w:p w14:paraId="3A3C2907" w14:textId="77777777" w:rsidR="00F0748B" w:rsidRDefault="00F0748B" w:rsidP="00F0748B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</w:p>
                    <w:p w14:paraId="30FECC35" w14:textId="77777777" w:rsidR="00F0748B" w:rsidRDefault="00F0748B" w:rsidP="00F0748B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</w:p>
                    <w:p w14:paraId="39ECDEDA" w14:textId="77777777" w:rsidR="00F0748B" w:rsidRPr="00F42785" w:rsidRDefault="00F0748B" w:rsidP="00F0748B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9DE058C" w14:textId="43378AF6" w:rsidR="00FA62AD" w:rsidRDefault="00FA62AD"/>
    <w:p w14:paraId="3587BD3A" w14:textId="02FF8A98" w:rsidR="00FA62AD" w:rsidRDefault="00FA62AD"/>
    <w:p w14:paraId="33732D18" w14:textId="67D99F95" w:rsidR="00FA62AD" w:rsidRDefault="00FA62AD"/>
    <w:p w14:paraId="4FE1E4F0" w14:textId="3146B39B" w:rsidR="008F6EA4" w:rsidRDefault="008F6EA4" w:rsidP="008F6EA4">
      <w:pPr>
        <w:pStyle w:val="En-tte"/>
        <w:rPr>
          <w:rFonts w:eastAsia="Lucida Sans Unicode" w:hAnsi="Lucida Sans Unicode" w:cs="Lucida Sans Unicode"/>
          <w:noProof/>
        </w:rPr>
      </w:pPr>
      <w:r>
        <w:rPr>
          <w:rFonts w:eastAsia="Lucida Sans Unicode" w:hAnsi="Lucida Sans Unicode" w:cs="Lucida Sans Unicode"/>
          <w:noProof/>
        </w:rPr>
        <w:tab/>
      </w:r>
      <w:r>
        <w:rPr>
          <w:rFonts w:eastAsia="Lucida Sans Unicode" w:hAnsi="Lucida Sans Unicode" w:cs="Lucida Sans Unicode"/>
          <w:noProof/>
        </w:rPr>
        <w:tab/>
      </w:r>
    </w:p>
    <w:p w14:paraId="2818BA3C" w14:textId="6AF529A8" w:rsidR="008F6EA4" w:rsidRDefault="00137F83" w:rsidP="008F6EA4">
      <w:pPr>
        <w:pStyle w:val="En-tte"/>
        <w:rPr>
          <w:rFonts w:eastAsiaTheme="minorEastAsia"/>
        </w:rPr>
      </w:pPr>
      <w:r>
        <w:rPr>
          <w:rFonts w:eastAsiaTheme="minorEastAsia"/>
        </w:rPr>
        <w:t xml:space="preserve">                                                    </w:t>
      </w:r>
    </w:p>
    <w:p w14:paraId="42726EFD" w14:textId="1F099CFA" w:rsidR="003B4BAB" w:rsidRDefault="003B4BAB" w:rsidP="003B4BAB">
      <w:pPr>
        <w:pStyle w:val="Paragraphedeliste"/>
        <w:ind w:left="840"/>
        <w:jc w:val="center"/>
        <w:rPr>
          <w:noProof/>
        </w:rPr>
      </w:pPr>
    </w:p>
    <w:p w14:paraId="4E6C57EC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50B53C90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0394AF6E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6DC4E9D3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7F6E8633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23033E44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7F263A81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17419D57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1E5D48DA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26066E9F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122B41DE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7F1A8335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296F3D99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6E03FF13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5BA07552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63288B63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12FB14B8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27A5B3B1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4FCD30B2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4AD0A5B3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3E80024C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1AD98C46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0D2E20AF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50FB945B" w14:textId="72AD04AD" w:rsidR="008A7204" w:rsidRPr="008A7204" w:rsidRDefault="008A7204" w:rsidP="00E8471E">
      <w:pPr>
        <w:rPr>
          <w:rFonts w:ascii="Palatino Linotype" w:eastAsia="SimSun" w:hAnsi="Palatino Linotype" w:cstheme="minorHAnsi"/>
          <w:b/>
          <w:smallCaps/>
          <w:color w:val="C00000"/>
          <w:kern w:val="44"/>
          <w:sz w:val="20"/>
          <w:szCs w:val="20"/>
          <w:lang w:eastAsia="hi-IN" w:bidi="hi-IN"/>
        </w:rPr>
      </w:pPr>
    </w:p>
    <w:tbl>
      <w:tblPr>
        <w:tblpPr w:leftFromText="141" w:rightFromText="141" w:vertAnchor="text" w:horzAnchor="margin" w:tblpY="1351"/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5387"/>
      </w:tblGrid>
      <w:tr w:rsidR="000C153C" w:rsidRPr="008471B2" w14:paraId="31C2E5F7" w14:textId="77777777" w:rsidTr="0015073D">
        <w:trPr>
          <w:trHeight w:val="2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E261" w14:textId="4B9CA48B" w:rsidR="000C153C" w:rsidRPr="008471B2" w:rsidRDefault="000C153C" w:rsidP="008A7204">
            <w:pPr>
              <w:jc w:val="both"/>
              <w:rPr>
                <w:rFonts w:ascii="Palatino Linotype" w:hAnsi="Palatino Linotype" w:cstheme="minorHAnsi"/>
                <w:b/>
                <w:bCs/>
                <w:color w:val="000000"/>
              </w:rPr>
            </w:pPr>
            <w:r>
              <w:rPr>
                <w:rFonts w:ascii="Palatino Linotype" w:hAnsi="Palatino Linotype" w:cstheme="minorHAnsi"/>
                <w:b/>
                <w:bCs/>
                <w:color w:val="000000"/>
              </w:rPr>
              <w:lastRenderedPageBreak/>
              <w:t xml:space="preserve">Intitulé et numéro du lot concerné :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761B" w14:textId="77777777" w:rsidR="000C153C" w:rsidRPr="008471B2" w:rsidRDefault="000C153C" w:rsidP="008A7204">
            <w:pPr>
              <w:rPr>
                <w:rFonts w:ascii="Palatino Linotype" w:hAnsi="Palatino Linotype" w:cstheme="minorHAnsi"/>
              </w:rPr>
            </w:pPr>
          </w:p>
        </w:tc>
      </w:tr>
      <w:tr w:rsidR="008A3B49" w:rsidRPr="008471B2" w14:paraId="7A03ACA8" w14:textId="77777777" w:rsidTr="0015073D">
        <w:trPr>
          <w:trHeight w:val="2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19E9" w14:textId="77777777" w:rsidR="008A3B49" w:rsidRPr="008471B2" w:rsidRDefault="008A3B49" w:rsidP="008A7204">
            <w:pPr>
              <w:jc w:val="both"/>
              <w:rPr>
                <w:rFonts w:ascii="Palatino Linotype" w:hAnsi="Palatino Linotype" w:cstheme="minorHAnsi"/>
                <w:b/>
                <w:bCs/>
                <w:color w:val="000000"/>
              </w:rPr>
            </w:pPr>
            <w:r w:rsidRPr="008471B2">
              <w:rPr>
                <w:rFonts w:ascii="Palatino Linotype" w:hAnsi="Palatino Linotype" w:cstheme="minorHAnsi"/>
                <w:b/>
                <w:bCs/>
                <w:color w:val="000000"/>
              </w:rPr>
              <w:t>Nom et coordonnées de l’entreprise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CFAC" w14:textId="77777777" w:rsidR="008A3B49" w:rsidRPr="008471B2" w:rsidRDefault="008A3B49" w:rsidP="008A7204">
            <w:pPr>
              <w:rPr>
                <w:rFonts w:ascii="Palatino Linotype" w:hAnsi="Palatino Linotype" w:cstheme="minorHAnsi"/>
              </w:rPr>
            </w:pPr>
          </w:p>
        </w:tc>
      </w:tr>
      <w:tr w:rsidR="008A3B49" w:rsidRPr="008471B2" w14:paraId="23B7D3C9" w14:textId="77777777" w:rsidTr="0015073D">
        <w:trPr>
          <w:cantSplit/>
          <w:trHeight w:val="14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03AB8E" w14:textId="77777777" w:rsidR="008A3B49" w:rsidRPr="008471B2" w:rsidRDefault="008A3B49" w:rsidP="008A7204">
            <w:pPr>
              <w:jc w:val="both"/>
              <w:rPr>
                <w:rFonts w:ascii="Palatino Linotype" w:hAnsi="Palatino Linotype" w:cstheme="minorHAnsi"/>
                <w:b/>
                <w:bCs/>
                <w:color w:val="000000"/>
              </w:rPr>
            </w:pPr>
            <w:r w:rsidRPr="008471B2">
              <w:rPr>
                <w:rFonts w:ascii="Palatino Linotype" w:hAnsi="Palatino Linotype" w:cstheme="minorHAnsi"/>
                <w:b/>
                <w:bCs/>
                <w:color w:val="000000"/>
              </w:rPr>
              <w:t xml:space="preserve">Nom et coordonnées de la personne pouvant être contactée chez le candidat </w:t>
            </w:r>
          </w:p>
          <w:p w14:paraId="79D9509B" w14:textId="77777777" w:rsidR="008A3B49" w:rsidRPr="008471B2" w:rsidRDefault="008A3B49" w:rsidP="008A7204">
            <w:pPr>
              <w:jc w:val="both"/>
              <w:rPr>
                <w:rFonts w:ascii="Palatino Linotype" w:hAnsi="Palatino Linotype" w:cstheme="minorHAnsi"/>
                <w:b/>
                <w:bCs/>
                <w:color w:val="000000"/>
              </w:rPr>
            </w:pPr>
            <w:r w:rsidRPr="008471B2">
              <w:rPr>
                <w:rFonts w:ascii="Palatino Linotype" w:hAnsi="Palatino Linotype" w:cstheme="minorHAnsi"/>
                <w:b/>
                <w:bCs/>
                <w:color w:val="000000"/>
              </w:rPr>
              <w:t>Téléphone et Adresse mail</w:t>
            </w:r>
          </w:p>
        </w:tc>
        <w:tc>
          <w:tcPr>
            <w:tcW w:w="5387" w:type="dxa"/>
            <w:tcBorders>
              <w:left w:val="single" w:sz="4" w:space="0" w:color="auto"/>
            </w:tcBorders>
          </w:tcPr>
          <w:p w14:paraId="20F64B6A" w14:textId="77777777" w:rsidR="008A3B49" w:rsidRPr="008471B2" w:rsidRDefault="008A3B49" w:rsidP="008A7204">
            <w:pPr>
              <w:rPr>
                <w:rFonts w:ascii="Palatino Linotype" w:hAnsi="Palatino Linotype" w:cstheme="minorHAnsi"/>
              </w:rPr>
            </w:pPr>
          </w:p>
        </w:tc>
      </w:tr>
    </w:tbl>
    <w:p w14:paraId="6FCABFA3" w14:textId="22673C8D" w:rsidR="00432E1F" w:rsidRDefault="00B301DF" w:rsidP="00B301DF">
      <w:pPr>
        <w:jc w:val="both"/>
        <w:rPr>
          <w:rFonts w:ascii="Palatino Linotype" w:hAnsi="Palatino Linotype" w:cstheme="minorHAnsi"/>
          <w:color w:val="C00000"/>
        </w:rPr>
      </w:pPr>
      <w:r w:rsidRPr="008471B2">
        <w:rPr>
          <w:rFonts w:ascii="Palatino Linotype" w:hAnsi="Palatino Linotype" w:cstheme="minorHAnsi"/>
          <w:b/>
          <w:u w:val="single"/>
        </w:rPr>
        <w:t>IMPORTANT :</w:t>
      </w:r>
      <w:r w:rsidRPr="008471B2">
        <w:rPr>
          <w:rFonts w:ascii="Palatino Linotype" w:hAnsi="Palatino Linotype" w:cstheme="minorHAnsi"/>
        </w:rPr>
        <w:t xml:space="preserve"> L’examen des sous-critères se fera au regard des informations que le candidat indiquera dans le présent cadre de </w:t>
      </w:r>
      <w:r w:rsidR="00686B25" w:rsidRPr="008471B2">
        <w:rPr>
          <w:rFonts w:ascii="Palatino Linotype" w:hAnsi="Palatino Linotype" w:cstheme="minorHAnsi"/>
        </w:rPr>
        <w:t>mémoire technique (CMT)</w:t>
      </w:r>
      <w:r w:rsidRPr="008471B2">
        <w:rPr>
          <w:rFonts w:ascii="Palatino Linotype" w:hAnsi="Palatino Linotype" w:cstheme="minorHAnsi"/>
        </w:rPr>
        <w:t xml:space="preserve">, </w:t>
      </w:r>
      <w:r w:rsidRPr="008471B2">
        <w:rPr>
          <w:rFonts w:ascii="Palatino Linotype" w:hAnsi="Palatino Linotype" w:cstheme="minorHAnsi"/>
          <w:b/>
          <w:bCs/>
          <w:color w:val="C00000"/>
          <w:u w:val="single"/>
        </w:rPr>
        <w:t>à remplir obligatoirement</w:t>
      </w:r>
      <w:r w:rsidRPr="008471B2">
        <w:rPr>
          <w:rFonts w:ascii="Palatino Linotype" w:hAnsi="Palatino Linotype" w:cstheme="minorHAnsi"/>
          <w:color w:val="C00000"/>
        </w:rPr>
        <w:t xml:space="preserve">. </w:t>
      </w:r>
    </w:p>
    <w:p w14:paraId="7974CF17" w14:textId="6CE44B78" w:rsidR="00B301DF" w:rsidRPr="008471B2" w:rsidRDefault="00B301DF" w:rsidP="00B301DF">
      <w:pPr>
        <w:jc w:val="both"/>
        <w:rPr>
          <w:rFonts w:ascii="Palatino Linotype" w:hAnsi="Palatino Linotype" w:cstheme="minorHAnsi"/>
        </w:rPr>
      </w:pPr>
      <w:r w:rsidRPr="008471B2">
        <w:rPr>
          <w:rFonts w:ascii="Palatino Linotype" w:hAnsi="Palatino Linotype" w:cstheme="minorHAnsi"/>
        </w:rPr>
        <w:t xml:space="preserve">Le candidat doit remplir le </w:t>
      </w:r>
      <w:r w:rsidR="00686B25" w:rsidRPr="008471B2">
        <w:rPr>
          <w:rFonts w:ascii="Palatino Linotype" w:hAnsi="Palatino Linotype" w:cstheme="minorHAnsi"/>
        </w:rPr>
        <w:t xml:space="preserve">CMT </w:t>
      </w:r>
      <w:r w:rsidRPr="008471B2">
        <w:rPr>
          <w:rFonts w:ascii="Palatino Linotype" w:hAnsi="Palatino Linotype" w:cstheme="minorHAnsi"/>
        </w:rPr>
        <w:t xml:space="preserve">fourni </w:t>
      </w:r>
      <w:r w:rsidRPr="008471B2">
        <w:rPr>
          <w:rFonts w:ascii="Palatino Linotype" w:hAnsi="Palatino Linotype" w:cstheme="minorHAnsi"/>
          <w:u w:val="single"/>
        </w:rPr>
        <w:t>pour l’ensemble des sous-critères ci-après</w:t>
      </w:r>
      <w:r w:rsidRPr="008471B2">
        <w:rPr>
          <w:rFonts w:ascii="Palatino Linotype" w:hAnsi="Palatino Linotype" w:cstheme="minorHAnsi"/>
        </w:rPr>
        <w:t>.</w:t>
      </w:r>
    </w:p>
    <w:p w14:paraId="113994C7" w14:textId="77777777" w:rsidR="00B301DF" w:rsidRPr="008471B2" w:rsidRDefault="00B301DF" w:rsidP="00B301DF">
      <w:pPr>
        <w:jc w:val="both"/>
        <w:rPr>
          <w:rFonts w:ascii="Palatino Linotype" w:hAnsi="Palatino Linotype" w:cstheme="minorHAnsi"/>
        </w:rPr>
      </w:pPr>
    </w:p>
    <w:p w14:paraId="44AA0E27" w14:textId="6AE7EBA3" w:rsidR="00B301DF" w:rsidRPr="008471B2" w:rsidRDefault="00B301DF" w:rsidP="00B301DF">
      <w:pPr>
        <w:jc w:val="both"/>
        <w:rPr>
          <w:rFonts w:ascii="Palatino Linotype" w:hAnsi="Palatino Linotype" w:cstheme="minorHAnsi"/>
          <w:b/>
          <w:bCs/>
          <w:u w:val="single"/>
        </w:rPr>
      </w:pPr>
      <w:r w:rsidRPr="008471B2">
        <w:rPr>
          <w:rFonts w:ascii="Palatino Linotype" w:hAnsi="Palatino Linotype" w:cstheme="minorHAnsi"/>
        </w:rPr>
        <w:t xml:space="preserve">Le candidat peut répondre en annexant un document à ce </w:t>
      </w:r>
      <w:r w:rsidR="00D405D6" w:rsidRPr="008471B2">
        <w:rPr>
          <w:rFonts w:ascii="Palatino Linotype" w:hAnsi="Palatino Linotype" w:cstheme="minorHAnsi"/>
        </w:rPr>
        <w:t xml:space="preserve">CMT </w:t>
      </w:r>
      <w:r w:rsidRPr="008471B2">
        <w:rPr>
          <w:rFonts w:ascii="Palatino Linotype" w:hAnsi="Palatino Linotype" w:cstheme="minorHAnsi"/>
        </w:rPr>
        <w:t>(</w:t>
      </w:r>
      <w:r w:rsidRPr="008471B2">
        <w:rPr>
          <w:rFonts w:ascii="Palatino Linotype" w:hAnsi="Palatino Linotype" w:cstheme="minorHAnsi"/>
          <w:i/>
          <w:iCs/>
        </w:rPr>
        <w:t>par exemple un mémoire technique</w:t>
      </w:r>
      <w:r w:rsidRPr="008471B2">
        <w:rPr>
          <w:rFonts w:ascii="Palatino Linotype" w:hAnsi="Palatino Linotype" w:cstheme="minorHAnsi"/>
        </w:rPr>
        <w:t xml:space="preserve">). Dans ce cas, </w:t>
      </w:r>
      <w:r w:rsidRPr="008471B2">
        <w:rPr>
          <w:rFonts w:ascii="Palatino Linotype" w:hAnsi="Palatino Linotype" w:cstheme="minorHAnsi"/>
          <w:b/>
        </w:rPr>
        <w:t xml:space="preserve">il devra indiquer </w:t>
      </w:r>
      <w:r w:rsidRPr="008471B2">
        <w:rPr>
          <w:rFonts w:ascii="Palatino Linotype" w:hAnsi="Palatino Linotype" w:cstheme="minorHAnsi"/>
          <w:b/>
          <w:color w:val="C00000"/>
          <w:u w:val="single"/>
        </w:rPr>
        <w:t>très précisément</w:t>
      </w:r>
      <w:r w:rsidRPr="008471B2">
        <w:rPr>
          <w:rFonts w:ascii="Palatino Linotype" w:hAnsi="Palatino Linotype" w:cstheme="minorHAnsi"/>
          <w:b/>
          <w:color w:val="C00000"/>
        </w:rPr>
        <w:t xml:space="preserve"> </w:t>
      </w:r>
      <w:r w:rsidRPr="008471B2">
        <w:rPr>
          <w:rFonts w:ascii="Palatino Linotype" w:hAnsi="Palatino Linotype" w:cstheme="minorHAnsi"/>
          <w:b/>
        </w:rPr>
        <w:t>où se situe l’information souhaitée dans le document annexé (</w:t>
      </w:r>
      <w:r w:rsidRPr="008471B2">
        <w:rPr>
          <w:rFonts w:ascii="Palatino Linotype" w:hAnsi="Palatino Linotype" w:cstheme="minorHAnsi"/>
          <w:b/>
          <w:i/>
          <w:iCs/>
        </w:rPr>
        <w:t xml:space="preserve">référence à la pagination par exemple) </w:t>
      </w:r>
      <w:r w:rsidRPr="008471B2">
        <w:rPr>
          <w:rFonts w:ascii="Palatino Linotype" w:hAnsi="Palatino Linotype" w:cstheme="minorHAnsi"/>
          <w:b/>
          <w:u w:val="single"/>
        </w:rPr>
        <w:t>en renseignant l'encart prévu à cet effet.</w:t>
      </w:r>
      <w:r w:rsidRPr="008471B2">
        <w:rPr>
          <w:rFonts w:ascii="Palatino Linotype" w:hAnsi="Palatino Linotype" w:cstheme="minorHAnsi"/>
        </w:rPr>
        <w:t xml:space="preserve"> </w:t>
      </w:r>
      <w:r w:rsidRPr="008471B2">
        <w:rPr>
          <w:rFonts w:ascii="Palatino Linotype" w:hAnsi="Palatino Linotype" w:cstheme="minorHAnsi"/>
          <w:b/>
          <w:bCs/>
          <w:u w:val="single"/>
        </w:rPr>
        <w:t>En l’absence de cette précision, le document annexé ne sera pas pris en compte pour l’analyse de son offre.</w:t>
      </w:r>
      <w:r w:rsidRPr="008471B2">
        <w:rPr>
          <w:rFonts w:ascii="Palatino Linotype" w:hAnsi="Palatino Linotype" w:cstheme="minorHAnsi"/>
        </w:rPr>
        <w:t xml:space="preserve"> Ainsi, la note pour le(s) sous-critère(s) concerné(s) sera de 0. La note de zéro à l’un des sous-critères n’est pas éliminatoire.</w:t>
      </w:r>
    </w:p>
    <w:p w14:paraId="5E47BD81" w14:textId="77777777" w:rsidR="00F013F0" w:rsidRPr="008471B2" w:rsidRDefault="00F013F0" w:rsidP="00B301DF">
      <w:pPr>
        <w:jc w:val="both"/>
        <w:rPr>
          <w:rFonts w:ascii="Palatino Linotype" w:hAnsi="Palatino Linotype" w:cstheme="minorHAnsi"/>
          <w:b/>
          <w:bCs/>
          <w:u w:val="single"/>
        </w:rPr>
      </w:pPr>
    </w:p>
    <w:p w14:paraId="1C308828" w14:textId="77777777" w:rsidR="00B301DF" w:rsidRPr="008471B2" w:rsidRDefault="00B301DF" w:rsidP="00B301DF">
      <w:pPr>
        <w:pStyle w:val="Paragraphedeliste"/>
        <w:numPr>
          <w:ilvl w:val="0"/>
          <w:numId w:val="3"/>
        </w:numPr>
        <w:ind w:left="567" w:hanging="567"/>
        <w:contextualSpacing/>
        <w:jc w:val="both"/>
        <w:rPr>
          <w:rFonts w:ascii="Palatino Linotype" w:hAnsi="Palatino Linotype" w:cstheme="minorHAnsi"/>
          <w:i/>
          <w:iCs/>
          <w:color w:val="1F3864" w:themeColor="accent1" w:themeShade="80"/>
        </w:rPr>
      </w:pP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Une attention particulière devra être apportée aux informations fournies dans ce cadre de réponse, notamment en ce qui concerne la proposition technique du candidat : </w:t>
      </w:r>
    </w:p>
    <w:p w14:paraId="0CE41AFC" w14:textId="77777777" w:rsidR="00B301DF" w:rsidRPr="008471B2" w:rsidRDefault="00B301DF" w:rsidP="00B301DF">
      <w:pPr>
        <w:pStyle w:val="Paragraphedeliste"/>
        <w:ind w:left="567"/>
        <w:jc w:val="both"/>
        <w:rPr>
          <w:rFonts w:ascii="Palatino Linotype" w:hAnsi="Palatino Linotype" w:cstheme="minorHAnsi"/>
          <w:i/>
          <w:iCs/>
          <w:color w:val="1F3864" w:themeColor="accent1" w:themeShade="80"/>
        </w:rPr>
      </w:pPr>
    </w:p>
    <w:p w14:paraId="25EBEEB8" w14:textId="0D2A317F" w:rsidR="00B301DF" w:rsidRPr="008471B2" w:rsidRDefault="00B301DF" w:rsidP="00B301DF">
      <w:pPr>
        <w:pStyle w:val="Paragraphedeliste"/>
        <w:numPr>
          <w:ilvl w:val="0"/>
          <w:numId w:val="4"/>
        </w:numPr>
        <w:ind w:left="1985"/>
        <w:contextualSpacing/>
        <w:jc w:val="both"/>
        <w:rPr>
          <w:rFonts w:ascii="Palatino Linotype" w:hAnsi="Palatino Linotype" w:cstheme="minorHAnsi"/>
          <w:i/>
          <w:iCs/>
          <w:color w:val="1F3864" w:themeColor="accent1" w:themeShade="80"/>
        </w:rPr>
      </w:pP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Ce cadre de réponse a pour but de permettre à la </w:t>
      </w:r>
      <w:r w:rsidR="008F6EA4">
        <w:rPr>
          <w:rFonts w:ascii="Palatino Linotype" w:hAnsi="Palatino Linotype" w:cstheme="minorHAnsi"/>
          <w:i/>
          <w:iCs/>
          <w:color w:val="1F3864" w:themeColor="accent1" w:themeShade="80"/>
        </w:rPr>
        <w:t>CCINCA</w:t>
      </w:r>
      <w:r w:rsidR="004A706C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>de juger les candidats sur les éléments relatifs au</w:t>
      </w:r>
      <w:r w:rsidR="00726594">
        <w:rPr>
          <w:rFonts w:ascii="Palatino Linotype" w:hAnsi="Palatino Linotype" w:cstheme="minorHAnsi"/>
          <w:i/>
          <w:iCs/>
          <w:color w:val="1F3864" w:themeColor="accent1" w:themeShade="80"/>
        </w:rPr>
        <w:t>x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critère</w:t>
      </w:r>
      <w:r w:rsidR="00726594">
        <w:rPr>
          <w:rFonts w:ascii="Palatino Linotype" w:hAnsi="Palatino Linotype" w:cstheme="minorHAnsi"/>
          <w:i/>
          <w:iCs/>
          <w:color w:val="1F3864" w:themeColor="accent1" w:themeShade="80"/>
        </w:rPr>
        <w:t>s</w:t>
      </w:r>
      <w:r w:rsidR="00155549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(hors critère prix)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mentionné</w:t>
      </w:r>
      <w:r w:rsidR="00726594">
        <w:rPr>
          <w:rFonts w:ascii="Palatino Linotype" w:hAnsi="Palatino Linotype" w:cstheme="minorHAnsi"/>
          <w:i/>
          <w:iCs/>
          <w:color w:val="1F3864" w:themeColor="accent1" w:themeShade="80"/>
        </w:rPr>
        <w:t>s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à l’article </w:t>
      </w:r>
      <w:r w:rsidR="007E0F2D">
        <w:rPr>
          <w:rFonts w:ascii="Palatino Linotype" w:hAnsi="Palatino Linotype" w:cstheme="minorHAnsi"/>
          <w:i/>
          <w:iCs/>
          <w:color w:val="1F3864" w:themeColor="accent1" w:themeShade="80"/>
        </w:rPr>
        <w:t>10.2</w:t>
      </w:r>
      <w:r w:rsidR="00991FEF"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du règlement de la consultation. </w:t>
      </w:r>
    </w:p>
    <w:p w14:paraId="6731D305" w14:textId="77777777" w:rsidR="00B301DF" w:rsidRPr="008471B2" w:rsidRDefault="00B301DF" w:rsidP="00B301DF">
      <w:pPr>
        <w:pStyle w:val="Paragraphedeliste"/>
        <w:ind w:left="1985"/>
        <w:jc w:val="both"/>
        <w:rPr>
          <w:rFonts w:ascii="Palatino Linotype" w:hAnsi="Palatino Linotype" w:cstheme="minorHAnsi"/>
          <w:i/>
          <w:iCs/>
          <w:color w:val="1F3864" w:themeColor="accent1" w:themeShade="80"/>
        </w:rPr>
      </w:pPr>
    </w:p>
    <w:p w14:paraId="7D796046" w14:textId="77777777" w:rsidR="00B301DF" w:rsidRPr="008471B2" w:rsidRDefault="00B301DF" w:rsidP="00B301DF">
      <w:pPr>
        <w:pStyle w:val="Paragraphedeliste"/>
        <w:numPr>
          <w:ilvl w:val="0"/>
          <w:numId w:val="4"/>
        </w:numPr>
        <w:ind w:left="1985"/>
        <w:contextualSpacing/>
        <w:jc w:val="both"/>
        <w:rPr>
          <w:rFonts w:ascii="Palatino Linotype" w:hAnsi="Palatino Linotype" w:cstheme="minorHAnsi"/>
          <w:i/>
          <w:iCs/>
          <w:color w:val="1F3864" w:themeColor="accent1" w:themeShade="80"/>
        </w:rPr>
      </w:pP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Il ne s’agit nullement d’y reporter les informations générales de l’entreprise relatives à la candidature et/ou à la présentation de l’entreprise mais </w:t>
      </w:r>
      <w:r w:rsidRPr="008471B2">
        <w:rPr>
          <w:rFonts w:ascii="Palatino Linotype" w:hAnsi="Palatino Linotype" w:cstheme="minorHAnsi"/>
          <w:b/>
          <w:bCs/>
          <w:i/>
          <w:iCs/>
          <w:color w:val="1F3864" w:themeColor="accent1" w:themeShade="80"/>
        </w:rPr>
        <w:t xml:space="preserve">les </w:t>
      </w:r>
      <w:r w:rsidRPr="008471B2">
        <w:rPr>
          <w:rFonts w:ascii="Palatino Linotype" w:hAnsi="Palatino Linotype" w:cstheme="minorHAnsi"/>
          <w:b/>
          <w:bCs/>
          <w:i/>
          <w:iCs/>
          <w:color w:val="1F3864" w:themeColor="accent1" w:themeShade="80"/>
          <w:u w:val="single"/>
        </w:rPr>
        <w:t>éléments spécifiques demandés,</w:t>
      </w:r>
      <w:r w:rsidRPr="008471B2">
        <w:rPr>
          <w:rFonts w:ascii="Palatino Linotype" w:hAnsi="Palatino Linotype" w:cstheme="minorHAnsi"/>
          <w:b/>
          <w:bCs/>
          <w:i/>
          <w:iCs/>
          <w:color w:val="1F3864" w:themeColor="accent1" w:themeShade="80"/>
        </w:rPr>
        <w:t xml:space="preserve"> 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>en lien avec la consultation visée en objet, permettant de juger l’offre.</w:t>
      </w:r>
    </w:p>
    <w:p w14:paraId="346F4821" w14:textId="77777777" w:rsidR="00B301DF" w:rsidRPr="008471B2" w:rsidRDefault="00B301DF" w:rsidP="00B301DF">
      <w:pPr>
        <w:pStyle w:val="Paragraphedeliste"/>
        <w:ind w:left="1985"/>
        <w:jc w:val="both"/>
        <w:rPr>
          <w:rFonts w:ascii="Palatino Linotype" w:hAnsi="Palatino Linotype" w:cstheme="minorHAnsi"/>
        </w:rPr>
      </w:pPr>
    </w:p>
    <w:p w14:paraId="693A0314" w14:textId="77777777" w:rsidR="003B4BAB" w:rsidRPr="008471B2" w:rsidRDefault="003B4BAB" w:rsidP="003B4BAB">
      <w:pPr>
        <w:pStyle w:val="Paragraphedeliste"/>
        <w:ind w:left="840"/>
        <w:jc w:val="center"/>
        <w:rPr>
          <w:rFonts w:ascii="Palatino Linotype" w:eastAsia="Times New Roman" w:hAnsi="Palatino Linotype" w:cstheme="minorHAnsi"/>
          <w:b/>
          <w:bCs/>
          <w:i/>
          <w:iCs/>
          <w:color w:val="44546A" w:themeColor="text2"/>
          <w:u w:val="single"/>
        </w:rPr>
      </w:pPr>
    </w:p>
    <w:p w14:paraId="7194F8CB" w14:textId="236DFB4F" w:rsidR="003B4BAB" w:rsidRDefault="003B4BAB" w:rsidP="003B4BAB">
      <w:pPr>
        <w:pStyle w:val="Paragraphedeliste"/>
        <w:ind w:left="840"/>
        <w:jc w:val="center"/>
        <w:rPr>
          <w:rFonts w:ascii="Palatino Linotype" w:eastAsia="Times New Roman" w:hAnsi="Palatino Linotype" w:cstheme="minorHAnsi"/>
          <w:b/>
          <w:bCs/>
          <w:i/>
          <w:iCs/>
          <w:color w:val="44546A" w:themeColor="text2"/>
          <w:u w:val="single"/>
        </w:rPr>
      </w:pPr>
    </w:p>
    <w:p w14:paraId="4D4ECFF4" w14:textId="77777777" w:rsidR="00CE2BB5" w:rsidRPr="008471B2" w:rsidRDefault="00CE2BB5" w:rsidP="003B4BAB">
      <w:pPr>
        <w:pStyle w:val="Paragraphedeliste"/>
        <w:ind w:left="840"/>
        <w:jc w:val="center"/>
        <w:rPr>
          <w:rFonts w:ascii="Palatino Linotype" w:eastAsia="Times New Roman" w:hAnsi="Palatino Linotype" w:cstheme="minorHAnsi"/>
          <w:b/>
          <w:bCs/>
          <w:i/>
          <w:iCs/>
          <w:color w:val="44546A" w:themeColor="text2"/>
          <w:u w:val="single"/>
        </w:rPr>
      </w:pPr>
    </w:p>
    <w:p w14:paraId="74EF827D" w14:textId="77777777" w:rsidR="00CE2BB5" w:rsidRPr="008B5D6C" w:rsidRDefault="00CE2BB5" w:rsidP="00CE2BB5">
      <w:pPr>
        <w:ind w:left="1416" w:firstLine="708"/>
        <w:rPr>
          <w:rFonts w:ascii="Palatino Linotype" w:eastAsia="Times New Roman" w:hAnsi="Palatino Linotype" w:cstheme="minorHAnsi"/>
          <w:b/>
          <w:bCs/>
          <w:i/>
          <w:iCs/>
          <w:color w:val="C00000"/>
          <w:u w:val="single"/>
        </w:rPr>
      </w:pPr>
      <w:r w:rsidRPr="008B5D6C">
        <w:rPr>
          <w:rFonts w:ascii="Palatino Linotype" w:eastAsia="Times New Roman" w:hAnsi="Palatino Linotype" w:cstheme="minorHAnsi"/>
          <w:b/>
          <w:bCs/>
          <w:i/>
          <w:iCs/>
          <w:color w:val="C00000"/>
          <w:u w:val="single"/>
        </w:rPr>
        <w:t>La taille du CMT est donnée à titre indicative</w:t>
      </w:r>
    </w:p>
    <w:p w14:paraId="7B197E7A" w14:textId="77777777" w:rsidR="003B4BAB" w:rsidRPr="008471B2" w:rsidRDefault="003B4BAB" w:rsidP="003B4BAB">
      <w:pPr>
        <w:tabs>
          <w:tab w:val="left" w:pos="3345"/>
        </w:tabs>
        <w:jc w:val="center"/>
        <w:rPr>
          <w:rFonts w:ascii="Palatino Linotype" w:hAnsi="Palatino Linotype" w:cstheme="minorHAnsi"/>
          <w:color w:val="44546A" w:themeColor="text2"/>
        </w:rPr>
      </w:pPr>
    </w:p>
    <w:p w14:paraId="2D77B2AD" w14:textId="638C9DB4" w:rsidR="008B5D6C" w:rsidRPr="00CE2BB5" w:rsidRDefault="009F132B" w:rsidP="00CE2BB5">
      <w:pPr>
        <w:rPr>
          <w:rFonts w:ascii="Palatino Linotype" w:hAnsi="Palatino Linotype" w:cstheme="minorHAnsi"/>
          <w:color w:val="44546A" w:themeColor="text2"/>
        </w:rPr>
      </w:pPr>
      <w:r w:rsidRPr="008471B2">
        <w:rPr>
          <w:rFonts w:ascii="Palatino Linotype" w:hAnsi="Palatino Linotype" w:cstheme="minorHAnsi"/>
          <w:color w:val="44546A" w:themeColor="text2"/>
        </w:rPr>
        <w:br w:type="page"/>
      </w:r>
    </w:p>
    <w:p w14:paraId="3DD87C32" w14:textId="0752C6EF" w:rsidR="003B4BAB" w:rsidRPr="00BF01C5" w:rsidRDefault="009C7604" w:rsidP="008471B2">
      <w:pPr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</w:pPr>
      <w:bookmarkStart w:id="0" w:name="_Hlk178581774"/>
      <w:bookmarkStart w:id="1" w:name="_Hlk177565381"/>
      <w:r w:rsidRPr="00BF01C5"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  <w:lastRenderedPageBreak/>
        <w:t xml:space="preserve">CRITERE </w:t>
      </w:r>
      <w:r w:rsidR="008432DD" w:rsidRPr="00BF01C5"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  <w:t>N°</w:t>
      </w:r>
      <w:r w:rsidR="003474F5" w:rsidRPr="00BF01C5"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  <w:t>1</w:t>
      </w:r>
      <w:r w:rsidR="008432DD" w:rsidRPr="00BF01C5"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  <w:t xml:space="preserve"> </w:t>
      </w:r>
      <w:r w:rsidR="00701A03" w:rsidRPr="00BF01C5"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  <w:t xml:space="preserve">– </w:t>
      </w:r>
      <w:r w:rsidR="00AD47F9" w:rsidRPr="00BF01C5"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  <w:t xml:space="preserve">Valeur technique </w:t>
      </w:r>
      <w:r w:rsidR="00BF01C5" w:rsidRPr="00BF01C5"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  <w:t xml:space="preserve">100 points pondérés à </w:t>
      </w:r>
      <w:r w:rsidR="004166F0"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  <w:t>55</w:t>
      </w:r>
      <w:r w:rsidR="00BF01C5" w:rsidRPr="00BF01C5"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  <w:t>%</w:t>
      </w:r>
    </w:p>
    <w:bookmarkEnd w:id="0"/>
    <w:p w14:paraId="1C47ECE3" w14:textId="4B9F00DE" w:rsidR="003B4BAB" w:rsidRPr="00D173D6" w:rsidRDefault="003B4BAB" w:rsidP="008432DD">
      <w:pPr>
        <w:pStyle w:val="Paragraphedeliste"/>
        <w:numPr>
          <w:ilvl w:val="0"/>
          <w:numId w:val="5"/>
        </w:numPr>
        <w:spacing w:after="200" w:line="276" w:lineRule="auto"/>
        <w:ind w:left="284" w:hanging="284"/>
        <w:contextualSpacing/>
        <w:jc w:val="both"/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</w:pPr>
      <w:r w:rsidRPr="00D173D6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Sous critère </w:t>
      </w:r>
      <w:r w:rsidR="00072146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1</w:t>
      </w:r>
      <w:r w:rsidR="00CD40CC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.1</w:t>
      </w:r>
      <w:r w:rsidR="00A048C4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 :</w:t>
      </w:r>
      <w:r w:rsidR="00E5163D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 </w:t>
      </w:r>
      <w:r w:rsidR="00054400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Organisation de l’équipe et a</w:t>
      </w:r>
      <w:r w:rsidR="00204E28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déquation des profils proposés </w:t>
      </w:r>
      <w:r w:rsidR="00D35ACD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– </w:t>
      </w:r>
      <w:r w:rsidR="006D7809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4</w:t>
      </w:r>
      <w:r w:rsidR="00204E28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0</w:t>
      </w:r>
      <w:r w:rsidR="00D35ACD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 points</w:t>
      </w:r>
    </w:p>
    <w:p w14:paraId="5AFE0A08" w14:textId="3F6E59FF" w:rsidR="006B748C" w:rsidRPr="00BA4F1A" w:rsidRDefault="00A507D6" w:rsidP="007B4BAD">
      <w:pPr>
        <w:jc w:val="both"/>
        <w:rPr>
          <w:rFonts w:ascii="Palatino Linotype" w:hAnsi="Palatino Linotype" w:cstheme="minorHAnsi"/>
          <w:sz w:val="20"/>
          <w:szCs w:val="20"/>
        </w:rPr>
      </w:pPr>
      <w:r w:rsidRPr="00BA4F1A">
        <w:rPr>
          <w:rFonts w:ascii="Palatino Linotype" w:hAnsi="Palatino Linotype" w:cstheme="minorHAnsi"/>
          <w:sz w:val="20"/>
          <w:szCs w:val="20"/>
        </w:rPr>
        <w:t xml:space="preserve">Le </w:t>
      </w:r>
      <w:r w:rsidR="00D35ACD" w:rsidRPr="00BA4F1A">
        <w:rPr>
          <w:rFonts w:ascii="Palatino Linotype" w:hAnsi="Palatino Linotype" w:cstheme="minorHAnsi"/>
          <w:sz w:val="20"/>
          <w:szCs w:val="20"/>
        </w:rPr>
        <w:t>soumissionnaire</w:t>
      </w:r>
      <w:r w:rsidRPr="00BA4F1A">
        <w:rPr>
          <w:rFonts w:ascii="Palatino Linotype" w:hAnsi="Palatino Linotype" w:cstheme="minorHAnsi"/>
          <w:sz w:val="20"/>
          <w:szCs w:val="20"/>
        </w:rPr>
        <w:t xml:space="preserve"> décri</w:t>
      </w:r>
      <w:r w:rsidR="00D35ACD" w:rsidRPr="00BA4F1A">
        <w:rPr>
          <w:rFonts w:ascii="Palatino Linotype" w:hAnsi="Palatino Linotype" w:cstheme="minorHAnsi"/>
          <w:sz w:val="20"/>
          <w:szCs w:val="20"/>
        </w:rPr>
        <w:t>t</w:t>
      </w:r>
      <w:r w:rsidRPr="00BA4F1A">
        <w:rPr>
          <w:rFonts w:ascii="Palatino Linotype" w:hAnsi="Palatino Linotype" w:cstheme="minorHAnsi"/>
          <w:sz w:val="20"/>
          <w:szCs w:val="20"/>
        </w:rPr>
        <w:t xml:space="preserve"> </w:t>
      </w:r>
      <w:r w:rsidR="00CA653B" w:rsidRPr="00BA4F1A">
        <w:rPr>
          <w:rFonts w:ascii="Palatino Linotype" w:hAnsi="Palatino Linotype" w:cstheme="minorHAnsi"/>
          <w:sz w:val="20"/>
          <w:szCs w:val="20"/>
        </w:rPr>
        <w:t xml:space="preserve">l’équipe affectée à ce marché et démontre l’adéquation des profils </w:t>
      </w:r>
      <w:r w:rsidR="008D1B5B" w:rsidRPr="00BA4F1A">
        <w:rPr>
          <w:rFonts w:ascii="Palatino Linotype" w:hAnsi="Palatino Linotype" w:cstheme="minorHAnsi"/>
          <w:sz w:val="20"/>
          <w:szCs w:val="20"/>
        </w:rPr>
        <w:t>avec</w:t>
      </w:r>
      <w:r w:rsidR="00947B0C" w:rsidRPr="00BA4F1A">
        <w:rPr>
          <w:rFonts w:ascii="Palatino Linotype" w:hAnsi="Palatino Linotype" w:cstheme="minorHAnsi"/>
          <w:sz w:val="20"/>
          <w:szCs w:val="20"/>
        </w:rPr>
        <w:t xml:space="preserve"> l’objet du marché : maintenan</w:t>
      </w:r>
      <w:r w:rsidR="008D1B5B" w:rsidRPr="00BA4F1A">
        <w:rPr>
          <w:rFonts w:ascii="Palatino Linotype" w:hAnsi="Palatino Linotype" w:cstheme="minorHAnsi"/>
          <w:sz w:val="20"/>
          <w:szCs w:val="20"/>
        </w:rPr>
        <w:t>ces</w:t>
      </w:r>
      <w:r w:rsidR="00947B0C" w:rsidRPr="00BA4F1A">
        <w:rPr>
          <w:rFonts w:ascii="Palatino Linotype" w:hAnsi="Palatino Linotype" w:cstheme="minorHAnsi"/>
          <w:sz w:val="20"/>
          <w:szCs w:val="20"/>
        </w:rPr>
        <w:t xml:space="preserve"> évolutive et corrective </w:t>
      </w:r>
      <w:r w:rsidR="009575E2" w:rsidRPr="00BA4F1A">
        <w:rPr>
          <w:rFonts w:ascii="Palatino Linotype" w:hAnsi="Palatino Linotype" w:cstheme="minorHAnsi"/>
          <w:sz w:val="20"/>
          <w:szCs w:val="20"/>
        </w:rPr>
        <w:t>(missions décrites dans le BPU)</w:t>
      </w:r>
      <w:r w:rsidR="00F81A1A" w:rsidRPr="00BA4F1A">
        <w:rPr>
          <w:rFonts w:ascii="Palatino Linotype" w:hAnsi="Palatino Linotype" w:cstheme="minorHAnsi"/>
          <w:sz w:val="20"/>
          <w:szCs w:val="20"/>
        </w:rPr>
        <w:t xml:space="preserve">. Le </w:t>
      </w:r>
      <w:r w:rsidR="00BA4F1A">
        <w:rPr>
          <w:rFonts w:ascii="Palatino Linotype" w:hAnsi="Palatino Linotype" w:cstheme="minorHAnsi"/>
          <w:sz w:val="20"/>
          <w:szCs w:val="20"/>
        </w:rPr>
        <w:t>soumissionnaire</w:t>
      </w:r>
      <w:r w:rsidR="00F81A1A" w:rsidRPr="00BA4F1A">
        <w:rPr>
          <w:rFonts w:ascii="Palatino Linotype" w:hAnsi="Palatino Linotype" w:cstheme="minorHAnsi"/>
          <w:sz w:val="20"/>
          <w:szCs w:val="20"/>
        </w:rPr>
        <w:t xml:space="preserve"> identifie le chef de projet référent.</w:t>
      </w:r>
    </w:p>
    <w:p w14:paraId="09473241" w14:textId="50086A1C" w:rsidR="00A2120F" w:rsidRPr="00BA4F1A" w:rsidRDefault="00511CCF" w:rsidP="007B4BAD">
      <w:pPr>
        <w:jc w:val="both"/>
        <w:rPr>
          <w:rFonts w:ascii="Palatino Linotype" w:hAnsi="Palatino Linotype" w:cstheme="minorHAnsi"/>
          <w:sz w:val="20"/>
          <w:szCs w:val="20"/>
        </w:rPr>
      </w:pPr>
      <w:r w:rsidRPr="00BA4F1A">
        <w:rPr>
          <w:rFonts w:ascii="Palatino Linotype" w:hAnsi="Palatino Linotype" w:cstheme="minorHAnsi"/>
          <w:sz w:val="20"/>
          <w:szCs w:val="20"/>
        </w:rPr>
        <w:t xml:space="preserve">A ce titre le </w:t>
      </w:r>
      <w:r w:rsidR="003B6902">
        <w:rPr>
          <w:rFonts w:ascii="Palatino Linotype" w:hAnsi="Palatino Linotype" w:cstheme="minorHAnsi"/>
          <w:sz w:val="20"/>
          <w:szCs w:val="20"/>
        </w:rPr>
        <w:t>soumissionnaire</w:t>
      </w:r>
      <w:r w:rsidRPr="00BA4F1A">
        <w:rPr>
          <w:rFonts w:ascii="Palatino Linotype" w:hAnsi="Palatino Linotype" w:cstheme="minorHAnsi"/>
          <w:sz w:val="20"/>
          <w:szCs w:val="20"/>
        </w:rPr>
        <w:t xml:space="preserve"> fourni</w:t>
      </w:r>
      <w:r w:rsidR="003B6902">
        <w:rPr>
          <w:rFonts w:ascii="Palatino Linotype" w:hAnsi="Palatino Linotype" w:cstheme="minorHAnsi"/>
          <w:sz w:val="20"/>
          <w:szCs w:val="20"/>
        </w:rPr>
        <w:t>t</w:t>
      </w:r>
      <w:r w:rsidRPr="00BA4F1A">
        <w:rPr>
          <w:rFonts w:ascii="Palatino Linotype" w:hAnsi="Palatino Linotype" w:cstheme="minorHAnsi"/>
          <w:sz w:val="20"/>
          <w:szCs w:val="20"/>
        </w:rPr>
        <w:t xml:space="preserve"> les </w:t>
      </w:r>
      <w:r w:rsidR="00F9787D" w:rsidRPr="00BA4F1A">
        <w:rPr>
          <w:rFonts w:ascii="Palatino Linotype" w:hAnsi="Palatino Linotype" w:cstheme="minorHAnsi"/>
          <w:sz w:val="20"/>
          <w:szCs w:val="20"/>
        </w:rPr>
        <w:t>CV</w:t>
      </w:r>
      <w:r w:rsidRPr="00BA4F1A">
        <w:rPr>
          <w:rFonts w:ascii="Palatino Linotype" w:hAnsi="Palatino Linotype" w:cstheme="minorHAnsi"/>
          <w:sz w:val="20"/>
          <w:szCs w:val="20"/>
        </w:rPr>
        <w:t xml:space="preserve"> des différents intervenants indiquant notamment les spécialités certifiées</w:t>
      </w:r>
      <w:r w:rsidR="00A75AD9" w:rsidRPr="00BA4F1A">
        <w:rPr>
          <w:rFonts w:ascii="Palatino Linotype" w:hAnsi="Palatino Linotype" w:cstheme="minorHAnsi"/>
          <w:sz w:val="20"/>
          <w:szCs w:val="20"/>
        </w:rPr>
        <w:t xml:space="preserve"> de sage</w:t>
      </w:r>
      <w:r w:rsidRPr="00BA4F1A">
        <w:rPr>
          <w:rFonts w:ascii="Palatino Linotype" w:hAnsi="Palatino Linotype" w:cstheme="minorHAnsi"/>
          <w:sz w:val="20"/>
          <w:szCs w:val="20"/>
        </w:rPr>
        <w:t>.</w:t>
      </w:r>
    </w:p>
    <w:p w14:paraId="03732D5C" w14:textId="7E0B6CA2" w:rsidR="00D173D6" w:rsidRDefault="00D173D6" w:rsidP="00D173D6">
      <w:pPr>
        <w:pStyle w:val="Paragraphedeliste"/>
        <w:spacing w:after="200" w:line="276" w:lineRule="auto"/>
        <w:jc w:val="both"/>
        <w:rPr>
          <w:rFonts w:cstheme="minorHAnsi"/>
        </w:rPr>
      </w:pPr>
      <w:r w:rsidRPr="00C6377B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749FC782" w14:textId="77777777" w:rsidR="00D173D6" w:rsidRPr="00F432A0" w:rsidRDefault="00D173D6" w:rsidP="00D173D6">
      <w:pPr>
        <w:pStyle w:val="Paragraphedeliste"/>
        <w:spacing w:after="200" w:line="276" w:lineRule="auto"/>
        <w:jc w:val="both"/>
        <w:rPr>
          <w:rFonts w:ascii="Palatino Linotype" w:hAnsi="Palatino Linotype" w:cstheme="minorHAnsi"/>
          <w:color w:val="44546A" w:themeColor="text2"/>
        </w:rPr>
      </w:pPr>
      <w:r w:rsidRPr="003E718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30B5C30F" w14:textId="77777777" w:rsidR="00D173D6" w:rsidRDefault="00D173D6" w:rsidP="00D173D6">
      <w:pPr>
        <w:spacing w:after="200" w:line="276" w:lineRule="auto"/>
        <w:ind w:left="705"/>
        <w:jc w:val="both"/>
        <w:rPr>
          <w:rFonts w:ascii="Palatino Linotype" w:hAnsi="Palatino Linotype" w:cstheme="minorHAnsi"/>
          <w:color w:val="44546A" w:themeColor="text2"/>
        </w:rPr>
      </w:pPr>
      <w:r w:rsidRPr="003E718B">
        <w:rPr>
          <w:rFonts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0D0CCEF6" w14:textId="23D37D5B" w:rsidR="003B4BAB" w:rsidRPr="00D173D6" w:rsidRDefault="00D173D6" w:rsidP="00D173D6">
      <w:pPr>
        <w:spacing w:after="200" w:line="276" w:lineRule="auto"/>
        <w:ind w:left="705"/>
        <w:jc w:val="both"/>
        <w:rPr>
          <w:rFonts w:cstheme="minorHAnsi"/>
        </w:rPr>
      </w:pPr>
      <w:r w:rsidRPr="003E718B">
        <w:rPr>
          <w:rFonts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bookmarkEnd w:id="1"/>
    <w:p w14:paraId="16F72720" w14:textId="037CBFD7" w:rsidR="00C6377B" w:rsidRDefault="00D173D6" w:rsidP="003B4BAB">
      <w:pPr>
        <w:spacing w:line="276" w:lineRule="auto"/>
        <w:rPr>
          <w:rFonts w:ascii="Palatino Linotype" w:hAnsi="Palatino Linotype" w:cs="Arial"/>
          <w:sz w:val="24"/>
          <w:szCs w:val="24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1748C8" wp14:editId="1B34B66B">
                <wp:simplePos x="0" y="0"/>
                <wp:positionH relativeFrom="column">
                  <wp:posOffset>767080</wp:posOffset>
                </wp:positionH>
                <wp:positionV relativeFrom="paragraph">
                  <wp:posOffset>317500</wp:posOffset>
                </wp:positionV>
                <wp:extent cx="4857750" cy="771525"/>
                <wp:effectExtent l="0" t="0" r="19050" b="28575"/>
                <wp:wrapNone/>
                <wp:docPr id="1" name="Rectangle : coins arrond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0" cy="7715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E21644" w14:textId="4FAF6B97" w:rsidR="00AE4258" w:rsidRPr="00FF6848" w:rsidRDefault="00AE4258" w:rsidP="00FF6848">
                            <w:pPr>
                              <w:jc w:val="center"/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E4258"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  <w:t>Renvoi à des documents annexes le cas échéant :</w:t>
                            </w:r>
                          </w:p>
                          <w:p w14:paraId="5201C78D" w14:textId="298AE6AF" w:rsidR="00FF6848" w:rsidRPr="00FF6848" w:rsidRDefault="00FF6848" w:rsidP="00FF6848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Intitulé précis des annexes : ....................................................... ........................ ...</w:t>
                            </w:r>
                          </w:p>
                          <w:p w14:paraId="07FACDFB" w14:textId="5EFBEDDA" w:rsidR="00FF6848" w:rsidRPr="00FF6848" w:rsidRDefault="00FF6848" w:rsidP="00FF6848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N</w:t>
                            </w:r>
                            <w:r w:rsidR="00F432A0" w:rsidRPr="00F432A0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  <w:vertAlign w:val="superscript"/>
                              </w:rPr>
                              <w:t>o</w:t>
                            </w: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 xml:space="preserve"> de pages se rapportant exclusivement au présent sous-critère</w:t>
                            </w:r>
                            <w: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51748C8" id="Rectangle : coins arrondis 1" o:spid="_x0000_s1029" style="position:absolute;margin-left:60.4pt;margin-top:25pt;width:382.5pt;height:6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" fillcolor="white [3201]" strokecolor="#4472c4 [3204]" strokeweight="1pt">
                <v:stroke joinstyle="miter"/>
                <v:textbox>
                  <w:txbxContent>
                    <w:p w14:paraId="4BE21644" w14:textId="4FAF6B97" w:rsidR="00AE4258" w:rsidRPr="00FF6848" w:rsidRDefault="00AE4258" w:rsidP="00FF6848">
                      <w:pPr>
                        <w:jc w:val="center"/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AE4258"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  <w:t>Renvoi à des documents annexes le cas échéant :</w:t>
                      </w:r>
                    </w:p>
                    <w:p w14:paraId="5201C78D" w14:textId="298AE6AF" w:rsidR="00FF6848" w:rsidRPr="00FF6848" w:rsidRDefault="00FF6848" w:rsidP="00FF6848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Intitulé précis des annexes : ....................................................... ........................ ...</w:t>
                      </w:r>
                    </w:p>
                    <w:p w14:paraId="07FACDFB" w14:textId="5EFBEDDA" w:rsidR="00FF6848" w:rsidRPr="00FF6848" w:rsidRDefault="00FF6848" w:rsidP="00FF6848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N</w:t>
                      </w:r>
                      <w:r w:rsidR="00F432A0" w:rsidRPr="00F432A0">
                        <w:rPr>
                          <w:rFonts w:ascii="Palatino Linotype" w:hAnsi="Palatino Linotype" w:cstheme="majorHAnsi"/>
                          <w:sz w:val="18"/>
                          <w:szCs w:val="18"/>
                          <w:vertAlign w:val="superscript"/>
                        </w:rPr>
                        <w:t>o</w:t>
                      </w: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 xml:space="preserve"> de pages se rapportant exclusivement au présent sous-critère</w:t>
                      </w:r>
                      <w: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………………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574B173" w14:textId="4ABBD681" w:rsidR="00FF6848" w:rsidRPr="008471B2" w:rsidRDefault="00F432A0" w:rsidP="0015073D">
      <w:pPr>
        <w:rPr>
          <w:rFonts w:ascii="Palatino Linotype" w:hAnsi="Palatino Linotype" w:cs="Arial"/>
          <w:sz w:val="24"/>
          <w:szCs w:val="24"/>
        </w:rPr>
      </w:pPr>
      <w:r>
        <w:rPr>
          <w:rFonts w:ascii="Palatino Linotype" w:hAnsi="Palatino Linotype" w:cs="Arial"/>
          <w:sz w:val="24"/>
          <w:szCs w:val="24"/>
        </w:rPr>
        <w:br w:type="page"/>
      </w:r>
    </w:p>
    <w:p w14:paraId="2AA86EB1" w14:textId="66157E46" w:rsidR="008E613C" w:rsidRPr="008E613C" w:rsidRDefault="00B64013" w:rsidP="008E613C">
      <w:pPr>
        <w:pStyle w:val="Paragraphedeliste"/>
        <w:numPr>
          <w:ilvl w:val="0"/>
          <w:numId w:val="5"/>
        </w:numPr>
        <w:spacing w:after="200" w:line="276" w:lineRule="auto"/>
        <w:ind w:left="284" w:hanging="284"/>
        <w:contextualSpacing/>
        <w:jc w:val="both"/>
        <w:rPr>
          <w:rFonts w:ascii="Palatino Linotype" w:hAnsi="Palatino Linotype" w:cstheme="minorHAnsi"/>
          <w:sz w:val="18"/>
          <w:szCs w:val="18"/>
        </w:rPr>
      </w:pPr>
      <w:r w:rsidRPr="00D173D6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lastRenderedPageBreak/>
        <w:t>Sous critère</w:t>
      </w:r>
      <w:r w:rsidR="008432DD" w:rsidRPr="00D173D6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 </w:t>
      </w:r>
      <w:r w:rsidR="00072146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1</w:t>
      </w:r>
      <w:r w:rsidR="00CD40CC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.2</w:t>
      </w:r>
      <w:r w:rsidR="00715359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 : </w:t>
      </w:r>
      <w:r w:rsidR="00F81A1A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Méthod</w:t>
      </w:r>
      <w:r w:rsidR="006B6794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o</w:t>
      </w:r>
      <w:r w:rsidR="00F81A1A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logie</w:t>
      </w:r>
      <w:r w:rsidR="005213A9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 maintenance corrective</w:t>
      </w:r>
      <w:r w:rsidR="00566EC5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 et évolutive</w:t>
      </w:r>
      <w:r w:rsidR="00F05E66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 </w:t>
      </w:r>
      <w:r w:rsidR="003B6902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– </w:t>
      </w:r>
      <w:r w:rsidR="006D7809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4</w:t>
      </w:r>
      <w:r w:rsidR="00F05E66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0</w:t>
      </w:r>
      <w:r w:rsidR="003B6902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 points</w:t>
      </w:r>
    </w:p>
    <w:p w14:paraId="7802F5D8" w14:textId="77777777" w:rsidR="008E613C" w:rsidRPr="008E613C" w:rsidRDefault="008E613C" w:rsidP="008E613C">
      <w:pPr>
        <w:pStyle w:val="Paragraphedeliste"/>
        <w:spacing w:after="200" w:line="276" w:lineRule="auto"/>
        <w:ind w:left="284"/>
        <w:contextualSpacing/>
        <w:jc w:val="both"/>
        <w:rPr>
          <w:rFonts w:ascii="Palatino Linotype" w:hAnsi="Palatino Linotype" w:cstheme="minorHAnsi"/>
          <w:sz w:val="18"/>
          <w:szCs w:val="18"/>
        </w:rPr>
      </w:pPr>
    </w:p>
    <w:p w14:paraId="4A64FA13" w14:textId="1D6D49BC" w:rsidR="007A2136" w:rsidRPr="003B6902" w:rsidRDefault="00457C8B" w:rsidP="00C941E3">
      <w:pPr>
        <w:pStyle w:val="Paragraphedeliste"/>
        <w:spacing w:after="200" w:line="276" w:lineRule="auto"/>
        <w:ind w:left="284"/>
        <w:contextualSpacing/>
        <w:rPr>
          <w:rFonts w:ascii="Palatino Linotype" w:hAnsi="Palatino Linotype" w:cstheme="minorHAnsi"/>
          <w:sz w:val="20"/>
          <w:szCs w:val="20"/>
        </w:rPr>
      </w:pPr>
      <w:r w:rsidRPr="003B6902">
        <w:rPr>
          <w:rFonts w:ascii="Palatino Linotype" w:hAnsi="Palatino Linotype" w:cstheme="minorHAnsi"/>
          <w:sz w:val="20"/>
          <w:szCs w:val="20"/>
        </w:rPr>
        <w:t xml:space="preserve">Le </w:t>
      </w:r>
      <w:r w:rsidR="003B6902" w:rsidRPr="003B6902">
        <w:rPr>
          <w:rFonts w:ascii="Palatino Linotype" w:hAnsi="Palatino Linotype" w:cstheme="minorHAnsi"/>
          <w:sz w:val="20"/>
          <w:szCs w:val="20"/>
        </w:rPr>
        <w:t>soumissionnaire</w:t>
      </w:r>
      <w:r w:rsidRPr="003B6902">
        <w:rPr>
          <w:rFonts w:ascii="Palatino Linotype" w:hAnsi="Palatino Linotype" w:cstheme="minorHAnsi"/>
          <w:sz w:val="20"/>
          <w:szCs w:val="20"/>
        </w:rPr>
        <w:t xml:space="preserve"> </w:t>
      </w:r>
      <w:r w:rsidR="00F16C5D" w:rsidRPr="003B6902">
        <w:rPr>
          <w:rFonts w:ascii="Palatino Linotype" w:hAnsi="Palatino Linotype" w:cstheme="minorHAnsi"/>
          <w:sz w:val="20"/>
          <w:szCs w:val="20"/>
        </w:rPr>
        <w:t>décrit la méthodologie qu’il mettra en œuvre pour la maintenance corrective</w:t>
      </w:r>
      <w:r w:rsidR="009352E9" w:rsidRPr="003B6902">
        <w:rPr>
          <w:rFonts w:ascii="Palatino Linotype" w:hAnsi="Palatino Linotype" w:cstheme="minorHAnsi"/>
          <w:sz w:val="20"/>
          <w:szCs w:val="20"/>
        </w:rPr>
        <w:t xml:space="preserve"> et évolutive</w:t>
      </w:r>
      <w:r w:rsidR="00F16C5D" w:rsidRPr="003B6902">
        <w:rPr>
          <w:rFonts w:ascii="Palatino Linotype" w:hAnsi="Palatino Linotype" w:cstheme="minorHAnsi"/>
          <w:sz w:val="20"/>
          <w:szCs w:val="20"/>
        </w:rPr>
        <w:t xml:space="preserve"> sage </w:t>
      </w:r>
      <w:r w:rsidR="00296AFA">
        <w:rPr>
          <w:rFonts w:ascii="Palatino Linotype" w:hAnsi="Palatino Linotype" w:cstheme="minorHAnsi"/>
          <w:sz w:val="20"/>
          <w:szCs w:val="20"/>
        </w:rPr>
        <w:t>X</w:t>
      </w:r>
      <w:r w:rsidR="00F16C5D" w:rsidRPr="003B6902">
        <w:rPr>
          <w:rFonts w:ascii="Palatino Linotype" w:hAnsi="Palatino Linotype" w:cstheme="minorHAnsi"/>
          <w:sz w:val="20"/>
          <w:szCs w:val="20"/>
        </w:rPr>
        <w:t>3</w:t>
      </w:r>
      <w:r w:rsidR="002A4EDB" w:rsidRPr="003B6902">
        <w:rPr>
          <w:rFonts w:ascii="Palatino Linotype" w:hAnsi="Palatino Linotype" w:cstheme="minorHAnsi"/>
          <w:sz w:val="20"/>
          <w:szCs w:val="20"/>
        </w:rPr>
        <w:t xml:space="preserve"> </w:t>
      </w:r>
      <w:r w:rsidR="007A2136" w:rsidRPr="003B6902">
        <w:rPr>
          <w:rFonts w:ascii="Palatino Linotype" w:hAnsi="Palatino Linotype" w:cstheme="minorHAnsi"/>
          <w:sz w:val="20"/>
          <w:szCs w:val="20"/>
        </w:rPr>
        <w:t xml:space="preserve">à savoir </w:t>
      </w:r>
      <w:r w:rsidR="00C57715" w:rsidRPr="003B6902">
        <w:rPr>
          <w:rFonts w:ascii="Palatino Linotype" w:hAnsi="Palatino Linotype" w:cstheme="minorHAnsi"/>
          <w:sz w:val="20"/>
          <w:szCs w:val="20"/>
        </w:rPr>
        <w:t>le process global de suivi de la TMA</w:t>
      </w:r>
      <w:r w:rsidR="008E5537" w:rsidRPr="003B6902">
        <w:rPr>
          <w:rFonts w:ascii="Palatino Linotype" w:hAnsi="Palatino Linotype" w:cstheme="minorHAnsi"/>
          <w:sz w:val="20"/>
          <w:szCs w:val="20"/>
        </w:rPr>
        <w:t>,</w:t>
      </w:r>
      <w:r w:rsidR="002C1AE5" w:rsidRPr="003B6902">
        <w:rPr>
          <w:rFonts w:ascii="Palatino Linotype" w:hAnsi="Palatino Linotype" w:cstheme="minorHAnsi"/>
          <w:sz w:val="20"/>
          <w:szCs w:val="20"/>
        </w:rPr>
        <w:t xml:space="preserve"> des modalités d’intervention</w:t>
      </w:r>
      <w:r w:rsidR="00B01608" w:rsidRPr="003B6902">
        <w:rPr>
          <w:rFonts w:ascii="Palatino Linotype" w:hAnsi="Palatino Linotype" w:cstheme="minorHAnsi"/>
          <w:sz w:val="20"/>
          <w:szCs w:val="20"/>
        </w:rPr>
        <w:t xml:space="preserve">, </w:t>
      </w:r>
      <w:r w:rsidR="002C1AE5" w:rsidRPr="003B6902">
        <w:rPr>
          <w:rFonts w:ascii="Palatino Linotype" w:hAnsi="Palatino Linotype" w:cstheme="minorHAnsi"/>
          <w:sz w:val="20"/>
          <w:szCs w:val="20"/>
        </w:rPr>
        <w:t xml:space="preserve">de </w:t>
      </w:r>
      <w:r w:rsidR="009E2EEC" w:rsidRPr="003B6902">
        <w:rPr>
          <w:rFonts w:ascii="Palatino Linotype" w:hAnsi="Palatino Linotype" w:cstheme="minorHAnsi"/>
          <w:sz w:val="20"/>
          <w:szCs w:val="20"/>
        </w:rPr>
        <w:t>recette</w:t>
      </w:r>
      <w:r w:rsidR="00B01608" w:rsidRPr="003B6902">
        <w:rPr>
          <w:rFonts w:ascii="Palatino Linotype" w:hAnsi="Palatino Linotype" w:cstheme="minorHAnsi"/>
          <w:sz w:val="20"/>
          <w:szCs w:val="20"/>
        </w:rPr>
        <w:t xml:space="preserve"> et de livraison</w:t>
      </w:r>
      <w:r w:rsidR="007A2136" w:rsidRPr="003B6902">
        <w:rPr>
          <w:rFonts w:ascii="Palatino Linotype" w:hAnsi="Palatino Linotype" w:cstheme="minorHAnsi"/>
          <w:sz w:val="20"/>
          <w:szCs w:val="20"/>
        </w:rPr>
        <w:t>.</w:t>
      </w:r>
    </w:p>
    <w:p w14:paraId="1534ECFF" w14:textId="7B89BDE2" w:rsidR="008C03B9" w:rsidRPr="003B6902" w:rsidRDefault="00C57715" w:rsidP="00C941E3">
      <w:pPr>
        <w:pStyle w:val="Paragraphedeliste"/>
        <w:spacing w:after="200" w:line="276" w:lineRule="auto"/>
        <w:ind w:left="284"/>
        <w:contextualSpacing/>
        <w:rPr>
          <w:rFonts w:ascii="Palatino Linotype" w:hAnsi="Palatino Linotype" w:cstheme="minorHAnsi"/>
          <w:sz w:val="20"/>
          <w:szCs w:val="20"/>
        </w:rPr>
      </w:pPr>
      <w:r w:rsidRPr="003B6902">
        <w:rPr>
          <w:rFonts w:ascii="Palatino Linotype" w:hAnsi="Palatino Linotype" w:cstheme="minorHAnsi"/>
          <w:sz w:val="20"/>
          <w:szCs w:val="20"/>
        </w:rPr>
        <w:t>L</w:t>
      </w:r>
      <w:r w:rsidR="002A4EDB" w:rsidRPr="003B6902">
        <w:rPr>
          <w:rFonts w:ascii="Palatino Linotype" w:hAnsi="Palatino Linotype" w:cstheme="minorHAnsi"/>
          <w:sz w:val="20"/>
          <w:szCs w:val="20"/>
        </w:rPr>
        <w:t>es d</w:t>
      </w:r>
      <w:r w:rsidR="003A4B2B" w:rsidRPr="003B6902">
        <w:rPr>
          <w:rFonts w:ascii="Palatino Linotype" w:hAnsi="Palatino Linotype" w:cstheme="minorHAnsi"/>
          <w:sz w:val="20"/>
          <w:szCs w:val="20"/>
        </w:rPr>
        <w:t>élais de prise en compte (GTI) et les délais de résolution</w:t>
      </w:r>
      <w:r w:rsidR="00F16C5D" w:rsidRPr="003B6902">
        <w:rPr>
          <w:rFonts w:ascii="Palatino Linotype" w:hAnsi="Palatino Linotype" w:cstheme="minorHAnsi"/>
          <w:sz w:val="20"/>
          <w:szCs w:val="20"/>
        </w:rPr>
        <w:t xml:space="preserve"> </w:t>
      </w:r>
      <w:r w:rsidR="00C941E3" w:rsidRPr="003B6902">
        <w:rPr>
          <w:rFonts w:ascii="Palatino Linotype" w:hAnsi="Palatino Linotype" w:cstheme="minorHAnsi"/>
          <w:sz w:val="20"/>
          <w:szCs w:val="20"/>
        </w:rPr>
        <w:t>(</w:t>
      </w:r>
      <w:r w:rsidR="003A4B2B" w:rsidRPr="003B6902">
        <w:rPr>
          <w:rFonts w:ascii="Palatino Linotype" w:hAnsi="Palatino Linotype" w:cstheme="minorHAnsi"/>
          <w:sz w:val="20"/>
          <w:szCs w:val="20"/>
        </w:rPr>
        <w:t>GTR</w:t>
      </w:r>
      <w:r w:rsidR="00C941E3" w:rsidRPr="003B6902">
        <w:rPr>
          <w:rFonts w:ascii="Palatino Linotype" w:hAnsi="Palatino Linotype" w:cstheme="minorHAnsi"/>
          <w:sz w:val="20"/>
          <w:szCs w:val="20"/>
        </w:rPr>
        <w:t>)</w:t>
      </w:r>
      <w:r w:rsidR="003A4B2B" w:rsidRPr="003B6902">
        <w:rPr>
          <w:rFonts w:ascii="Palatino Linotype" w:hAnsi="Palatino Linotype" w:cstheme="minorHAnsi"/>
          <w:sz w:val="20"/>
          <w:szCs w:val="20"/>
        </w:rPr>
        <w:t xml:space="preserve"> par </w:t>
      </w:r>
      <w:r w:rsidR="0067723B" w:rsidRPr="003B6902">
        <w:rPr>
          <w:rFonts w:ascii="Palatino Linotype" w:hAnsi="Palatino Linotype" w:cstheme="minorHAnsi"/>
          <w:sz w:val="20"/>
          <w:szCs w:val="20"/>
        </w:rPr>
        <w:t>niveaux</w:t>
      </w:r>
      <w:r w:rsidR="003A4B2B" w:rsidRPr="003B6902">
        <w:rPr>
          <w:rFonts w:ascii="Palatino Linotype" w:hAnsi="Palatino Linotype" w:cstheme="minorHAnsi"/>
          <w:sz w:val="20"/>
          <w:szCs w:val="20"/>
        </w:rPr>
        <w:t xml:space="preserve"> </w:t>
      </w:r>
      <w:r w:rsidR="00F730B1" w:rsidRPr="003B6902">
        <w:rPr>
          <w:rFonts w:ascii="Palatino Linotype" w:hAnsi="Palatino Linotype" w:cstheme="minorHAnsi"/>
          <w:sz w:val="20"/>
          <w:szCs w:val="20"/>
        </w:rPr>
        <w:t>d’anomalies.</w:t>
      </w:r>
    </w:p>
    <w:p w14:paraId="1B8A7831" w14:textId="77777777" w:rsidR="00AB38DD" w:rsidRPr="00AB38DD" w:rsidRDefault="00AB38DD" w:rsidP="00AB38DD">
      <w:pPr>
        <w:pStyle w:val="Paragraphedeliste"/>
        <w:spacing w:after="200" w:line="276" w:lineRule="auto"/>
        <w:ind w:left="284"/>
        <w:contextualSpacing/>
        <w:rPr>
          <w:rFonts w:ascii="Palatino Linotype" w:hAnsi="Palatino Linotype" w:cstheme="minorHAnsi"/>
          <w:sz w:val="18"/>
          <w:szCs w:val="18"/>
        </w:rPr>
      </w:pPr>
    </w:p>
    <w:p w14:paraId="701C47C1" w14:textId="5ADD5109" w:rsidR="003B4BAB" w:rsidRDefault="00C6377B" w:rsidP="00155549">
      <w:pPr>
        <w:pStyle w:val="Paragraphedeliste"/>
        <w:spacing w:after="200" w:line="276" w:lineRule="auto"/>
        <w:jc w:val="both"/>
        <w:rPr>
          <w:rFonts w:cstheme="minorHAnsi"/>
        </w:rPr>
      </w:pPr>
      <w:r w:rsidRPr="00C6377B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432A0" w:rsidRPr="00C6377B">
        <w:rPr>
          <w:rFonts w:cstheme="minorHAnsi"/>
        </w:rPr>
        <w:t>………………………………………………………………………………………………………………………………………………</w:t>
      </w:r>
      <w:r w:rsidRPr="00C6377B">
        <w:rPr>
          <w:rFonts w:cstheme="minorHAnsi"/>
        </w:rPr>
        <w:t>..</w:t>
      </w:r>
    </w:p>
    <w:p w14:paraId="777AB862" w14:textId="12F74BC4" w:rsidR="00F432A0" w:rsidRPr="00F432A0" w:rsidRDefault="00CD1632" w:rsidP="00155549">
      <w:pPr>
        <w:pStyle w:val="Paragraphedeliste"/>
        <w:spacing w:after="200" w:line="276" w:lineRule="auto"/>
        <w:jc w:val="both"/>
        <w:rPr>
          <w:rFonts w:ascii="Palatino Linotype" w:hAnsi="Palatino Linotype" w:cstheme="minorHAnsi"/>
          <w:color w:val="44546A" w:themeColor="text2"/>
        </w:rPr>
      </w:pPr>
      <w:r w:rsidRPr="003E718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7103728A" w14:textId="67E3980A" w:rsidR="00F432A0" w:rsidRDefault="00CD1632" w:rsidP="00155549">
      <w:pPr>
        <w:spacing w:after="200" w:line="276" w:lineRule="auto"/>
        <w:ind w:left="705"/>
        <w:jc w:val="both"/>
        <w:rPr>
          <w:rFonts w:ascii="Palatino Linotype" w:hAnsi="Palatino Linotype" w:cstheme="minorHAnsi"/>
          <w:color w:val="44546A" w:themeColor="text2"/>
        </w:rPr>
      </w:pPr>
      <w:r w:rsidRPr="003E718B">
        <w:rPr>
          <w:rFonts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077AE482" w14:textId="13360C75" w:rsidR="00F432A0" w:rsidRDefault="00CD1632" w:rsidP="00155549">
      <w:pPr>
        <w:spacing w:after="200" w:line="276" w:lineRule="auto"/>
        <w:ind w:left="705"/>
        <w:jc w:val="both"/>
        <w:rPr>
          <w:rFonts w:cstheme="minorHAnsi"/>
        </w:rPr>
      </w:pPr>
      <w:r w:rsidRPr="003E718B">
        <w:rPr>
          <w:rFonts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7711ACD4" w14:textId="21092C20" w:rsidR="00ED7AAB" w:rsidRDefault="00C4213E" w:rsidP="00155549">
      <w:pPr>
        <w:spacing w:after="200" w:line="276" w:lineRule="auto"/>
        <w:ind w:left="705"/>
        <w:jc w:val="both"/>
        <w:rPr>
          <w:rFonts w:ascii="Palatino Linotype" w:hAnsi="Palatino Linotype" w:cstheme="minorHAnsi"/>
          <w:color w:val="44546A" w:themeColor="text2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953732" wp14:editId="216BBD89">
                <wp:simplePos x="0" y="0"/>
                <wp:positionH relativeFrom="margin">
                  <wp:posOffset>702310</wp:posOffset>
                </wp:positionH>
                <wp:positionV relativeFrom="paragraph">
                  <wp:posOffset>3175</wp:posOffset>
                </wp:positionV>
                <wp:extent cx="4857750" cy="762000"/>
                <wp:effectExtent l="0" t="0" r="19050" b="19050"/>
                <wp:wrapNone/>
                <wp:docPr id="3" name="Rectangle : coins arrond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0" cy="7620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52B563" w14:textId="77777777" w:rsidR="00F432A0" w:rsidRPr="00FF6848" w:rsidRDefault="00F432A0" w:rsidP="00F432A0">
                            <w:pPr>
                              <w:jc w:val="center"/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E4258"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  <w:t>Renvoi à des documents annexes le cas échéant :</w:t>
                            </w:r>
                          </w:p>
                          <w:p w14:paraId="67055574" w14:textId="77777777" w:rsidR="00F432A0" w:rsidRPr="00FF6848" w:rsidRDefault="00F432A0" w:rsidP="00F432A0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Intitulé précis des annexes : ....................................................... ........................ ...</w:t>
                            </w:r>
                          </w:p>
                          <w:p w14:paraId="52AC2FB6" w14:textId="77777777" w:rsidR="00F432A0" w:rsidRPr="00FF6848" w:rsidRDefault="00F432A0" w:rsidP="00F432A0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N</w:t>
                            </w:r>
                            <w:r w:rsidRPr="00F432A0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  <w:vertAlign w:val="superscript"/>
                              </w:rPr>
                              <w:t>o</w:t>
                            </w: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 xml:space="preserve"> de pages se rapportant exclusivement au présent sous-critère</w:t>
                            </w:r>
                            <w: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9953732" id="Rectangle : coins arrondis 3" o:spid="_x0000_s1030" style="position:absolute;left:0;text-align:left;margin-left:55.3pt;margin-top:.25pt;width:382.5pt;height:60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" fillcolor="white [3201]" strokecolor="#4472c4 [3204]" strokeweight="1pt">
                <v:stroke joinstyle="miter"/>
                <v:textbox>
                  <w:txbxContent>
                    <w:p w14:paraId="1352B563" w14:textId="77777777" w:rsidR="00F432A0" w:rsidRPr="00FF6848" w:rsidRDefault="00F432A0" w:rsidP="00F432A0">
                      <w:pPr>
                        <w:jc w:val="center"/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AE4258"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  <w:t>Renvoi à des documents annexes le cas échéant :</w:t>
                      </w:r>
                    </w:p>
                    <w:p w14:paraId="67055574" w14:textId="77777777" w:rsidR="00F432A0" w:rsidRPr="00FF6848" w:rsidRDefault="00F432A0" w:rsidP="00F432A0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Intitulé précis des annexes : ....................................................... ........................ ...</w:t>
                      </w:r>
                    </w:p>
                    <w:p w14:paraId="52AC2FB6" w14:textId="77777777" w:rsidR="00F432A0" w:rsidRPr="00FF6848" w:rsidRDefault="00F432A0" w:rsidP="00F432A0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N</w:t>
                      </w:r>
                      <w:r w:rsidRPr="00F432A0">
                        <w:rPr>
                          <w:rFonts w:ascii="Palatino Linotype" w:hAnsi="Palatino Linotype" w:cstheme="majorHAnsi"/>
                          <w:sz w:val="18"/>
                          <w:szCs w:val="18"/>
                          <w:vertAlign w:val="superscript"/>
                        </w:rPr>
                        <w:t>o</w:t>
                      </w: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 xml:space="preserve"> de pages se rapportant exclusivement au présent sous-critère</w:t>
                      </w:r>
                      <w: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………………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DCB997F" w14:textId="66854085" w:rsidR="006D5822" w:rsidRDefault="006D5822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34A3E07D" w14:textId="7DEE57A6" w:rsidR="006D5822" w:rsidRDefault="006D5822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0238555F" w14:textId="191B848C" w:rsidR="008A0F4E" w:rsidRDefault="008A0F4E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  <w:r>
        <w:rPr>
          <w:rFonts w:ascii="Palatino Linotype" w:hAnsi="Palatino Linotype" w:cstheme="minorHAnsi"/>
          <w:color w:val="44546A" w:themeColor="text2"/>
        </w:rPr>
        <w:br w:type="page"/>
      </w:r>
    </w:p>
    <w:p w14:paraId="58BB644E" w14:textId="3B842B12" w:rsidR="006D7809" w:rsidRPr="008E613C" w:rsidRDefault="006D7809" w:rsidP="006D7809">
      <w:pPr>
        <w:pStyle w:val="Paragraphedeliste"/>
        <w:numPr>
          <w:ilvl w:val="0"/>
          <w:numId w:val="5"/>
        </w:numPr>
        <w:spacing w:after="200" w:line="276" w:lineRule="auto"/>
        <w:ind w:left="284" w:hanging="284"/>
        <w:contextualSpacing/>
        <w:jc w:val="both"/>
        <w:rPr>
          <w:rFonts w:ascii="Palatino Linotype" w:hAnsi="Palatino Linotype" w:cstheme="minorHAnsi"/>
          <w:sz w:val="18"/>
          <w:szCs w:val="18"/>
        </w:rPr>
      </w:pPr>
      <w:r w:rsidRPr="00D173D6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lastRenderedPageBreak/>
        <w:t xml:space="preserve">Sous critère </w:t>
      </w:r>
      <w:r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1.3 : </w:t>
      </w:r>
      <w:r w:rsidR="002C5B91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Méthodologie d’implémentation d’un Core Model</w:t>
      </w:r>
      <w:r w:rsidR="00296AFA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 - </w:t>
      </w:r>
      <w:r w:rsidR="002C5B91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20</w:t>
      </w:r>
      <w:r w:rsidR="00296AFA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 points</w:t>
      </w:r>
    </w:p>
    <w:p w14:paraId="2803F39B" w14:textId="77777777" w:rsidR="006D7809" w:rsidRPr="008E613C" w:rsidRDefault="006D7809" w:rsidP="006D7809">
      <w:pPr>
        <w:pStyle w:val="Paragraphedeliste"/>
        <w:spacing w:after="200" w:line="276" w:lineRule="auto"/>
        <w:ind w:left="284"/>
        <w:contextualSpacing/>
        <w:jc w:val="both"/>
        <w:rPr>
          <w:rFonts w:ascii="Palatino Linotype" w:hAnsi="Palatino Linotype" w:cstheme="minorHAnsi"/>
          <w:sz w:val="18"/>
          <w:szCs w:val="18"/>
        </w:rPr>
      </w:pPr>
    </w:p>
    <w:p w14:paraId="3AA55108" w14:textId="27801920" w:rsidR="002C5B91" w:rsidRPr="00762F12" w:rsidRDefault="006D7809" w:rsidP="002C5B91">
      <w:pPr>
        <w:pStyle w:val="Paragraphedeliste"/>
        <w:spacing w:after="200" w:line="276" w:lineRule="auto"/>
        <w:ind w:left="284"/>
        <w:contextualSpacing/>
        <w:rPr>
          <w:rFonts w:ascii="Palatino Linotype" w:hAnsi="Palatino Linotype" w:cstheme="minorHAnsi"/>
        </w:rPr>
      </w:pPr>
      <w:r w:rsidRPr="00762F12">
        <w:rPr>
          <w:rFonts w:ascii="Palatino Linotype" w:hAnsi="Palatino Linotype" w:cstheme="minorHAnsi"/>
        </w:rPr>
        <w:t xml:space="preserve">Le </w:t>
      </w:r>
      <w:r w:rsidR="00296AFA" w:rsidRPr="00762F12">
        <w:rPr>
          <w:rFonts w:ascii="Palatino Linotype" w:hAnsi="Palatino Linotype" w:cstheme="minorHAnsi"/>
        </w:rPr>
        <w:t>soumissionnaire</w:t>
      </w:r>
      <w:r w:rsidRPr="00762F12">
        <w:rPr>
          <w:rFonts w:ascii="Palatino Linotype" w:hAnsi="Palatino Linotype" w:cstheme="minorHAnsi"/>
        </w:rPr>
        <w:t xml:space="preserve"> décrit la méthodologie</w:t>
      </w:r>
      <w:r w:rsidR="00F0748B">
        <w:rPr>
          <w:rFonts w:ascii="Palatino Linotype" w:hAnsi="Palatino Linotype" w:cstheme="minorHAnsi"/>
        </w:rPr>
        <w:t xml:space="preserve"> </w:t>
      </w:r>
      <w:r w:rsidR="002C5B91" w:rsidRPr="00762F12">
        <w:rPr>
          <w:rFonts w:ascii="Palatino Linotype" w:hAnsi="Palatino Linotype" w:cstheme="minorHAnsi"/>
        </w:rPr>
        <w:t>pour</w:t>
      </w:r>
      <w:r w:rsidR="0032262C" w:rsidRPr="00762F12">
        <w:rPr>
          <w:rFonts w:ascii="Palatino Linotype" w:hAnsi="Palatino Linotype" w:cstheme="minorHAnsi"/>
        </w:rPr>
        <w:t xml:space="preserve"> la réalisation d’une nouvelle architecture</w:t>
      </w:r>
      <w:r w:rsidR="00DE0DDB" w:rsidRPr="00762F12">
        <w:rPr>
          <w:rFonts w:ascii="Palatino Linotype" w:hAnsi="Palatino Linotype" w:cstheme="minorHAnsi"/>
        </w:rPr>
        <w:t xml:space="preserve"> selon le paragraphe F </w:t>
      </w:r>
      <w:r w:rsidR="005409EB" w:rsidRPr="00762F12">
        <w:rPr>
          <w:rFonts w:ascii="Palatino Linotype" w:hAnsi="Palatino Linotype" w:cstheme="minorHAnsi"/>
        </w:rPr>
        <w:t>–</w:t>
      </w:r>
      <w:r w:rsidR="00E0050F" w:rsidRPr="00762F12">
        <w:rPr>
          <w:rFonts w:ascii="Palatino Linotype" w:hAnsi="Palatino Linotype" w:cstheme="minorHAnsi"/>
        </w:rPr>
        <w:t xml:space="preserve"> </w:t>
      </w:r>
      <w:r w:rsidR="005409EB" w:rsidRPr="00762F12">
        <w:rPr>
          <w:rFonts w:ascii="Palatino Linotype" w:hAnsi="Palatino Linotype" w:cstheme="minorHAnsi"/>
        </w:rPr>
        <w:t xml:space="preserve">Evolution Architecture Core Model </w:t>
      </w:r>
      <w:r w:rsidR="00DE0DDB" w:rsidRPr="00762F12">
        <w:rPr>
          <w:rFonts w:ascii="Palatino Linotype" w:hAnsi="Palatino Linotype" w:cstheme="minorHAnsi"/>
        </w:rPr>
        <w:t>du CCTP</w:t>
      </w:r>
      <w:r w:rsidR="005409EB" w:rsidRPr="00762F12">
        <w:rPr>
          <w:rFonts w:ascii="Palatino Linotype" w:hAnsi="Palatino Linotype" w:cstheme="minorHAnsi"/>
        </w:rPr>
        <w:t>.</w:t>
      </w:r>
    </w:p>
    <w:p w14:paraId="03360367" w14:textId="65FA8F58" w:rsidR="00B14486" w:rsidRPr="00762F12" w:rsidRDefault="00B14486" w:rsidP="002C5B91">
      <w:pPr>
        <w:pStyle w:val="Paragraphedeliste"/>
        <w:spacing w:after="200" w:line="276" w:lineRule="auto"/>
        <w:ind w:left="284"/>
        <w:contextualSpacing/>
        <w:rPr>
          <w:rFonts w:ascii="Palatino Linotype" w:hAnsi="Palatino Linotype" w:cstheme="minorHAnsi"/>
        </w:rPr>
      </w:pPr>
      <w:r w:rsidRPr="00762F12">
        <w:rPr>
          <w:rFonts w:ascii="Palatino Linotype" w:hAnsi="Palatino Linotype" w:cstheme="minorHAnsi"/>
        </w:rPr>
        <w:t>Citez des exemples de réalisation chez d’autres clients.</w:t>
      </w:r>
    </w:p>
    <w:p w14:paraId="0E2C5479" w14:textId="77777777" w:rsidR="006D7809" w:rsidRPr="00AB38DD" w:rsidRDefault="006D7809" w:rsidP="006D7809">
      <w:pPr>
        <w:pStyle w:val="Paragraphedeliste"/>
        <w:spacing w:after="200" w:line="276" w:lineRule="auto"/>
        <w:ind w:left="284"/>
        <w:contextualSpacing/>
        <w:rPr>
          <w:rFonts w:ascii="Palatino Linotype" w:hAnsi="Palatino Linotype" w:cstheme="minorHAnsi"/>
          <w:sz w:val="18"/>
          <w:szCs w:val="18"/>
        </w:rPr>
      </w:pPr>
    </w:p>
    <w:p w14:paraId="55B1681E" w14:textId="77777777" w:rsidR="006D7809" w:rsidRDefault="006D7809" w:rsidP="006D7809">
      <w:pPr>
        <w:pStyle w:val="Paragraphedeliste"/>
        <w:spacing w:after="200" w:line="276" w:lineRule="auto"/>
        <w:jc w:val="both"/>
        <w:rPr>
          <w:rFonts w:cstheme="minorHAnsi"/>
        </w:rPr>
      </w:pPr>
      <w:r w:rsidRPr="00C6377B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11F42FA7" w14:textId="77777777" w:rsidR="006D7809" w:rsidRPr="00F432A0" w:rsidRDefault="006D7809" w:rsidP="006D7809">
      <w:pPr>
        <w:pStyle w:val="Paragraphedeliste"/>
        <w:spacing w:after="200" w:line="276" w:lineRule="auto"/>
        <w:jc w:val="both"/>
        <w:rPr>
          <w:rFonts w:ascii="Palatino Linotype" w:hAnsi="Palatino Linotype" w:cstheme="minorHAnsi"/>
          <w:color w:val="44546A" w:themeColor="text2"/>
        </w:rPr>
      </w:pPr>
      <w:r w:rsidRPr="003E718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5FD4CA98" w14:textId="77777777" w:rsidR="006D7809" w:rsidRDefault="006D7809" w:rsidP="006D7809">
      <w:pPr>
        <w:spacing w:after="200" w:line="276" w:lineRule="auto"/>
        <w:ind w:left="705"/>
        <w:jc w:val="both"/>
        <w:rPr>
          <w:rFonts w:ascii="Palatino Linotype" w:hAnsi="Palatino Linotype" w:cstheme="minorHAnsi"/>
          <w:color w:val="44546A" w:themeColor="text2"/>
        </w:rPr>
      </w:pPr>
      <w:r w:rsidRPr="003E718B">
        <w:rPr>
          <w:rFonts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016D1A84" w14:textId="77777777" w:rsidR="006D7809" w:rsidRDefault="006D7809" w:rsidP="006D7809">
      <w:pPr>
        <w:spacing w:after="200" w:line="276" w:lineRule="auto"/>
        <w:ind w:left="705"/>
        <w:jc w:val="both"/>
        <w:rPr>
          <w:rFonts w:cstheme="minorHAnsi"/>
        </w:rPr>
      </w:pPr>
      <w:r w:rsidRPr="003E718B">
        <w:rPr>
          <w:rFonts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519EDFA4" w14:textId="77777777" w:rsidR="006D7809" w:rsidRDefault="006D7809" w:rsidP="006D7809">
      <w:pPr>
        <w:spacing w:after="200" w:line="276" w:lineRule="auto"/>
        <w:ind w:left="705"/>
        <w:jc w:val="both"/>
        <w:rPr>
          <w:rFonts w:ascii="Palatino Linotype" w:hAnsi="Palatino Linotype" w:cstheme="minorHAnsi"/>
          <w:color w:val="44546A" w:themeColor="text2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44DF5A8" wp14:editId="0DD5E4E2">
                <wp:simplePos x="0" y="0"/>
                <wp:positionH relativeFrom="margin">
                  <wp:posOffset>702310</wp:posOffset>
                </wp:positionH>
                <wp:positionV relativeFrom="paragraph">
                  <wp:posOffset>3175</wp:posOffset>
                </wp:positionV>
                <wp:extent cx="4857750" cy="762000"/>
                <wp:effectExtent l="0" t="0" r="19050" b="19050"/>
                <wp:wrapNone/>
                <wp:docPr id="1901584442" name="Rectangle : coins arrondis 19015844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0" cy="7620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033D19" w14:textId="77777777" w:rsidR="006D7809" w:rsidRPr="00FF6848" w:rsidRDefault="006D7809" w:rsidP="006D7809">
                            <w:pPr>
                              <w:jc w:val="center"/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E4258"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  <w:t>Renvoi à des documents annexes le cas échéant :</w:t>
                            </w:r>
                          </w:p>
                          <w:p w14:paraId="504BA406" w14:textId="77777777" w:rsidR="006D7809" w:rsidRPr="00FF6848" w:rsidRDefault="006D7809" w:rsidP="006D7809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Intitulé précis des annexes : ....................................................... ........................ ...</w:t>
                            </w:r>
                          </w:p>
                          <w:p w14:paraId="00E06003" w14:textId="77777777" w:rsidR="006D7809" w:rsidRPr="00FF6848" w:rsidRDefault="006D7809" w:rsidP="006D7809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N</w:t>
                            </w:r>
                            <w:r w:rsidRPr="00F432A0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  <w:vertAlign w:val="superscript"/>
                              </w:rPr>
                              <w:t>o</w:t>
                            </w: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 xml:space="preserve"> de pages se rapportant exclusivement au présent sous-critère</w:t>
                            </w:r>
                            <w: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4DF5A8" id="Rectangle : coins arrondis 1901584442" o:spid="_x0000_s1031" style="position:absolute;left:0;text-align:left;margin-left:55.3pt;margin-top:.25pt;width:382.5pt;height:60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" fillcolor="white [3201]" strokecolor="#4472c4 [3204]" strokeweight="1pt">
                <v:stroke joinstyle="miter"/>
                <v:textbox>
                  <w:txbxContent>
                    <w:p w14:paraId="0D033D19" w14:textId="77777777" w:rsidR="006D7809" w:rsidRPr="00FF6848" w:rsidRDefault="006D7809" w:rsidP="006D7809">
                      <w:pPr>
                        <w:jc w:val="center"/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AE4258"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  <w:t>Renvoi à des documents annexes le cas échéant :</w:t>
                      </w:r>
                    </w:p>
                    <w:p w14:paraId="504BA406" w14:textId="77777777" w:rsidR="006D7809" w:rsidRPr="00FF6848" w:rsidRDefault="006D7809" w:rsidP="006D7809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Intitulé précis des annexes : ....................................................... ........................ ...</w:t>
                      </w:r>
                    </w:p>
                    <w:p w14:paraId="00E06003" w14:textId="77777777" w:rsidR="006D7809" w:rsidRPr="00FF6848" w:rsidRDefault="006D7809" w:rsidP="006D7809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N</w:t>
                      </w:r>
                      <w:r w:rsidRPr="00F432A0">
                        <w:rPr>
                          <w:rFonts w:ascii="Palatino Linotype" w:hAnsi="Palatino Linotype" w:cstheme="majorHAnsi"/>
                          <w:sz w:val="18"/>
                          <w:szCs w:val="18"/>
                          <w:vertAlign w:val="superscript"/>
                        </w:rPr>
                        <w:t>o</w:t>
                      </w: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 xml:space="preserve"> de pages se rapportant exclusivement au présent sous-critère</w:t>
                      </w:r>
                      <w: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………………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6F67E6E" w14:textId="77777777" w:rsidR="006D7809" w:rsidRDefault="006D7809" w:rsidP="006D7809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495D1DD3" w14:textId="77777777" w:rsidR="006D7809" w:rsidRDefault="006D7809" w:rsidP="006D7809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33714B96" w14:textId="77777777" w:rsidR="00E8471E" w:rsidRDefault="00E8471E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305B70D7" w14:textId="77777777" w:rsidR="00E8471E" w:rsidRDefault="00E8471E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3294697A" w14:textId="77777777" w:rsidR="00E8471E" w:rsidRDefault="00E8471E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337CA170" w14:textId="77777777" w:rsidR="00E8471E" w:rsidRDefault="00E8471E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23744CCB" w14:textId="42CCDC4A" w:rsidR="008206D6" w:rsidRDefault="008206D6" w:rsidP="008206D6">
      <w:pPr>
        <w:spacing w:after="200" w:line="276" w:lineRule="auto"/>
        <w:rPr>
          <w:rFonts w:ascii="Palatino Linotype" w:hAnsi="Palatino Linotype" w:cstheme="minorHAnsi"/>
          <w:b/>
          <w:bCs/>
          <w:color w:val="44546A" w:themeColor="text2"/>
          <w:u w:val="single"/>
        </w:rPr>
      </w:pPr>
      <w:r w:rsidRPr="008206D6">
        <w:rPr>
          <w:rFonts w:ascii="Palatino Linotype" w:hAnsi="Palatino Linotype" w:cstheme="minorHAnsi"/>
          <w:b/>
          <w:bCs/>
          <w:color w:val="44546A" w:themeColor="text2"/>
          <w:u w:val="single"/>
        </w:rPr>
        <w:t>CRITERE N°</w:t>
      </w:r>
      <w:r w:rsidR="00ED2154">
        <w:rPr>
          <w:rFonts w:ascii="Palatino Linotype" w:hAnsi="Palatino Linotype" w:cstheme="minorHAnsi"/>
          <w:b/>
          <w:bCs/>
          <w:color w:val="44546A" w:themeColor="text2"/>
          <w:u w:val="single"/>
        </w:rPr>
        <w:t>3</w:t>
      </w:r>
      <w:r w:rsidRPr="008206D6">
        <w:rPr>
          <w:rFonts w:ascii="Palatino Linotype" w:hAnsi="Palatino Linotype" w:cstheme="minorHAnsi"/>
          <w:b/>
          <w:bCs/>
          <w:color w:val="44546A" w:themeColor="text2"/>
          <w:u w:val="single"/>
        </w:rPr>
        <w:t xml:space="preserve"> </w:t>
      </w:r>
      <w:r w:rsidR="00ED2154" w:rsidRPr="008206D6">
        <w:rPr>
          <w:rFonts w:ascii="Palatino Linotype" w:hAnsi="Palatino Linotype" w:cstheme="minorHAnsi"/>
          <w:b/>
          <w:bCs/>
          <w:color w:val="44546A" w:themeColor="text2"/>
          <w:u w:val="single"/>
        </w:rPr>
        <w:t>–</w:t>
      </w:r>
      <w:r w:rsidR="00ED2154">
        <w:rPr>
          <w:rFonts w:ascii="Palatino Linotype" w:hAnsi="Palatino Linotype" w:cstheme="minorHAnsi"/>
          <w:b/>
          <w:bCs/>
          <w:color w:val="44546A" w:themeColor="text2"/>
          <w:u w:val="single"/>
        </w:rPr>
        <w:t xml:space="preserve"> </w:t>
      </w:r>
      <w:r w:rsidR="00ED2154" w:rsidRPr="008206D6">
        <w:rPr>
          <w:rFonts w:ascii="Palatino Linotype" w:hAnsi="Palatino Linotype" w:cstheme="minorHAnsi"/>
          <w:b/>
          <w:bCs/>
          <w:color w:val="44546A" w:themeColor="text2"/>
          <w:u w:val="single"/>
        </w:rPr>
        <w:t>RSE</w:t>
      </w:r>
      <w:r w:rsidR="008A0F4E">
        <w:rPr>
          <w:rFonts w:ascii="Palatino Linotype" w:hAnsi="Palatino Linotype" w:cstheme="minorHAnsi"/>
          <w:b/>
          <w:bCs/>
          <w:color w:val="44546A" w:themeColor="text2"/>
          <w:u w:val="single"/>
        </w:rPr>
        <w:t xml:space="preserve"> 100 points pondérés à </w:t>
      </w:r>
      <w:r w:rsidR="001C388B">
        <w:rPr>
          <w:rFonts w:ascii="Palatino Linotype" w:hAnsi="Palatino Linotype" w:cstheme="minorHAnsi"/>
          <w:b/>
          <w:bCs/>
          <w:color w:val="44546A" w:themeColor="text2"/>
          <w:u w:val="single"/>
        </w:rPr>
        <w:t>5</w:t>
      </w:r>
      <w:r w:rsidR="008A0F4E">
        <w:rPr>
          <w:rFonts w:ascii="Palatino Linotype" w:hAnsi="Palatino Linotype" w:cstheme="minorHAnsi"/>
          <w:b/>
          <w:bCs/>
          <w:color w:val="44546A" w:themeColor="text2"/>
          <w:u w:val="single"/>
        </w:rPr>
        <w:t>%</w:t>
      </w:r>
    </w:p>
    <w:p w14:paraId="0CF3BB0C" w14:textId="0CBB8E18" w:rsidR="00322353" w:rsidRPr="00322353" w:rsidRDefault="00322353" w:rsidP="00322353">
      <w:pPr>
        <w:pStyle w:val="Paragraphedeliste"/>
        <w:numPr>
          <w:ilvl w:val="0"/>
          <w:numId w:val="5"/>
        </w:numPr>
        <w:spacing w:after="200" w:line="276" w:lineRule="auto"/>
        <w:ind w:left="284" w:hanging="284"/>
        <w:contextualSpacing/>
        <w:jc w:val="both"/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</w:pPr>
      <w:r w:rsidRPr="00D173D6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lastRenderedPageBreak/>
        <w:t xml:space="preserve">Sous critère </w:t>
      </w:r>
      <w:r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3.1 : Economie circulaire</w:t>
      </w:r>
      <w:r w:rsidR="008A0F4E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 –</w:t>
      </w:r>
      <w:r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 </w:t>
      </w:r>
      <w:r w:rsidR="006B6FB7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50</w:t>
      </w:r>
      <w:r w:rsidR="008A0F4E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 points</w:t>
      </w:r>
      <w:r w:rsidR="00F05E66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 </w:t>
      </w:r>
    </w:p>
    <w:p w14:paraId="57C6E340" w14:textId="6199C415" w:rsidR="008206D6" w:rsidRDefault="008206D6" w:rsidP="008206D6">
      <w:pPr>
        <w:spacing w:after="0" w:line="276" w:lineRule="auto"/>
        <w:jc w:val="both"/>
        <w:rPr>
          <w:rFonts w:ascii="Palatino Linotype" w:hAnsi="Palatino Linotype"/>
          <w:sz w:val="18"/>
          <w:szCs w:val="18"/>
        </w:rPr>
      </w:pPr>
      <w:r w:rsidRPr="008A0F4E">
        <w:rPr>
          <w:rFonts w:ascii="Palatino Linotype" w:hAnsi="Palatino Linotype"/>
          <w:sz w:val="20"/>
          <w:szCs w:val="20"/>
        </w:rPr>
        <w:t xml:space="preserve">Le </w:t>
      </w:r>
      <w:r w:rsidR="008A0F4E">
        <w:rPr>
          <w:rFonts w:ascii="Palatino Linotype" w:hAnsi="Palatino Linotype"/>
          <w:sz w:val="20"/>
          <w:szCs w:val="20"/>
        </w:rPr>
        <w:t>soumissionnaire</w:t>
      </w:r>
      <w:r w:rsidRPr="008A0F4E">
        <w:rPr>
          <w:rFonts w:ascii="Palatino Linotype" w:hAnsi="Palatino Linotype"/>
          <w:sz w:val="20"/>
          <w:szCs w:val="20"/>
        </w:rPr>
        <w:t xml:space="preserve"> </w:t>
      </w:r>
      <w:r w:rsidR="00F3422A" w:rsidRPr="008A0F4E">
        <w:rPr>
          <w:rFonts w:ascii="Palatino Linotype" w:hAnsi="Palatino Linotype"/>
          <w:sz w:val="20"/>
          <w:szCs w:val="20"/>
        </w:rPr>
        <w:t xml:space="preserve">présente </w:t>
      </w:r>
      <w:r w:rsidR="00981D79" w:rsidRPr="008A0F4E">
        <w:rPr>
          <w:rFonts w:ascii="Palatino Linotype" w:hAnsi="Palatino Linotype"/>
          <w:sz w:val="20"/>
          <w:szCs w:val="20"/>
        </w:rPr>
        <w:t xml:space="preserve">sa gestion des ressources et des </w:t>
      </w:r>
      <w:r w:rsidR="00A758E0" w:rsidRPr="008A0F4E">
        <w:rPr>
          <w:rFonts w:ascii="Palatino Linotype" w:hAnsi="Palatino Linotype"/>
          <w:sz w:val="20"/>
          <w:szCs w:val="20"/>
        </w:rPr>
        <w:t>déchet</w:t>
      </w:r>
      <w:r w:rsidR="00BE79B6" w:rsidRPr="008A0F4E">
        <w:rPr>
          <w:rFonts w:ascii="Palatino Linotype" w:hAnsi="Palatino Linotype"/>
          <w:sz w:val="20"/>
          <w:szCs w:val="20"/>
        </w:rPr>
        <w:t>s</w:t>
      </w:r>
      <w:r w:rsidR="00981D79" w:rsidRPr="008A0F4E">
        <w:rPr>
          <w:rFonts w:ascii="Palatino Linotype" w:hAnsi="Palatino Linotype"/>
          <w:sz w:val="20"/>
          <w:szCs w:val="20"/>
        </w:rPr>
        <w:t>.</w:t>
      </w:r>
    </w:p>
    <w:p w14:paraId="2496EF32" w14:textId="77777777" w:rsidR="008206D6" w:rsidRPr="008206D6" w:rsidRDefault="008206D6" w:rsidP="008206D6">
      <w:pPr>
        <w:spacing w:after="0" w:line="276" w:lineRule="auto"/>
        <w:jc w:val="both"/>
        <w:rPr>
          <w:rFonts w:ascii="Palatino Linotype" w:hAnsi="Palatino Linotype"/>
          <w:sz w:val="18"/>
          <w:szCs w:val="18"/>
        </w:rPr>
      </w:pPr>
    </w:p>
    <w:p w14:paraId="5F59B816" w14:textId="262DA5F6" w:rsidR="008206D6" w:rsidRDefault="008206D6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  <w:r w:rsidRPr="008206D6">
        <w:rPr>
          <w:noProof/>
        </w:rPr>
        <w:drawing>
          <wp:inline distT="0" distB="0" distL="0" distR="0" wp14:anchorId="54D3CCB6" wp14:editId="5B4CA39D">
            <wp:extent cx="5759450" cy="5537200"/>
            <wp:effectExtent l="0" t="0" r="0" b="0"/>
            <wp:docPr id="1998487686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53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ACBA08" w14:textId="6B6EEAB5" w:rsidR="008206D6" w:rsidRDefault="008206D6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  <w:r>
        <w:rPr>
          <w:rFonts w:ascii="Palatino Linotype" w:hAnsi="Palatino Linotype" w:cstheme="minorHAnsi"/>
          <w:noProof/>
          <w:color w:val="44546A" w:themeColor="text2"/>
        </w:rPr>
        <w:drawing>
          <wp:inline distT="0" distB="0" distL="0" distR="0" wp14:anchorId="06CDDF38" wp14:editId="2C62F572">
            <wp:extent cx="4876800" cy="781050"/>
            <wp:effectExtent l="0" t="0" r="0" b="0"/>
            <wp:docPr id="1337409247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A3C7C4" w14:textId="2910773F" w:rsidR="008A0F4E" w:rsidRDefault="008A0F4E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  <w:r>
        <w:rPr>
          <w:rFonts w:ascii="Palatino Linotype" w:hAnsi="Palatino Linotype" w:cstheme="minorHAnsi"/>
          <w:color w:val="44546A" w:themeColor="text2"/>
        </w:rPr>
        <w:br w:type="page"/>
      </w:r>
    </w:p>
    <w:p w14:paraId="77BB7996" w14:textId="77777777" w:rsidR="00322353" w:rsidRDefault="00322353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597E1296" w14:textId="6BA145A2" w:rsidR="00322353" w:rsidRPr="00322353" w:rsidRDefault="00322353" w:rsidP="00322353">
      <w:pPr>
        <w:pStyle w:val="Paragraphedeliste"/>
        <w:numPr>
          <w:ilvl w:val="0"/>
          <w:numId w:val="5"/>
        </w:numPr>
        <w:spacing w:after="200" w:line="276" w:lineRule="auto"/>
        <w:ind w:left="284" w:hanging="284"/>
        <w:contextualSpacing/>
        <w:jc w:val="both"/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</w:pPr>
      <w:r w:rsidRPr="00D173D6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Sous critère </w:t>
      </w:r>
      <w:r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3.2 : </w:t>
      </w:r>
      <w:r w:rsidR="00964485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Dimension sociale de l’équipe </w:t>
      </w:r>
      <w:r w:rsidR="008A0F4E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- </w:t>
      </w:r>
      <w:r w:rsidR="006B6FB7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 xml:space="preserve">50 </w:t>
      </w:r>
      <w:r w:rsidR="008A0F4E">
        <w:rPr>
          <w:rFonts w:ascii="Palatino Linotype" w:hAnsi="Palatino Linotype" w:cstheme="minorHAnsi"/>
          <w:b/>
          <w:bCs/>
          <w:i/>
          <w:iCs/>
          <w:color w:val="44546A" w:themeColor="text2"/>
          <w:sz w:val="24"/>
          <w:szCs w:val="24"/>
          <w:u w:val="single"/>
        </w:rPr>
        <w:t>points</w:t>
      </w:r>
    </w:p>
    <w:p w14:paraId="549BFD0D" w14:textId="7EF3DED7" w:rsidR="00322353" w:rsidRPr="008A0F4E" w:rsidRDefault="00322353" w:rsidP="00322353">
      <w:pPr>
        <w:spacing w:after="0" w:line="276" w:lineRule="auto"/>
        <w:jc w:val="both"/>
        <w:rPr>
          <w:rFonts w:ascii="Palatino Linotype" w:hAnsi="Palatino Linotype"/>
          <w:sz w:val="20"/>
          <w:szCs w:val="20"/>
        </w:rPr>
      </w:pPr>
      <w:r w:rsidRPr="008A0F4E">
        <w:rPr>
          <w:rFonts w:ascii="Palatino Linotype" w:hAnsi="Palatino Linotype"/>
          <w:sz w:val="20"/>
          <w:szCs w:val="20"/>
        </w:rPr>
        <w:t xml:space="preserve">Le </w:t>
      </w:r>
      <w:r w:rsidR="008A0F4E" w:rsidRPr="008A0F4E">
        <w:rPr>
          <w:rFonts w:ascii="Palatino Linotype" w:hAnsi="Palatino Linotype"/>
          <w:sz w:val="20"/>
          <w:szCs w:val="20"/>
        </w:rPr>
        <w:t xml:space="preserve">soumissionnaire </w:t>
      </w:r>
      <w:r w:rsidR="004F5A42" w:rsidRPr="008A0F4E">
        <w:rPr>
          <w:rFonts w:ascii="Palatino Linotype" w:hAnsi="Palatino Linotype"/>
          <w:sz w:val="20"/>
          <w:szCs w:val="20"/>
        </w:rPr>
        <w:t>présente ses actions sociales en lien avec l’objet du marché (</w:t>
      </w:r>
      <w:r w:rsidR="00411FBD" w:rsidRPr="008A0F4E">
        <w:rPr>
          <w:rFonts w:ascii="Palatino Linotype" w:hAnsi="Palatino Linotype"/>
          <w:sz w:val="20"/>
          <w:szCs w:val="20"/>
        </w:rPr>
        <w:t>n</w:t>
      </w:r>
      <w:r w:rsidR="004F5A42" w:rsidRPr="008A0F4E">
        <w:rPr>
          <w:rFonts w:ascii="Palatino Linotype" w:hAnsi="Palatino Linotype"/>
          <w:sz w:val="20"/>
          <w:szCs w:val="20"/>
        </w:rPr>
        <w:t>otamment formation et emploi de personne en situation de handicap)</w:t>
      </w:r>
      <w:r w:rsidR="00411FBD" w:rsidRPr="008A0F4E">
        <w:rPr>
          <w:rFonts w:ascii="Palatino Linotype" w:hAnsi="Palatino Linotype"/>
          <w:sz w:val="20"/>
          <w:szCs w:val="20"/>
        </w:rPr>
        <w:t>.</w:t>
      </w:r>
    </w:p>
    <w:p w14:paraId="7F47BF86" w14:textId="77777777" w:rsidR="00322353" w:rsidRPr="008206D6" w:rsidRDefault="00322353" w:rsidP="00322353">
      <w:pPr>
        <w:spacing w:after="0" w:line="276" w:lineRule="auto"/>
        <w:jc w:val="both"/>
        <w:rPr>
          <w:rFonts w:ascii="Palatino Linotype" w:hAnsi="Palatino Linotype"/>
          <w:sz w:val="18"/>
          <w:szCs w:val="18"/>
        </w:rPr>
      </w:pPr>
    </w:p>
    <w:p w14:paraId="7E8B75C8" w14:textId="77777777" w:rsidR="00322353" w:rsidRDefault="00322353" w:rsidP="00322353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  <w:r w:rsidRPr="008206D6">
        <w:rPr>
          <w:noProof/>
        </w:rPr>
        <w:drawing>
          <wp:inline distT="0" distB="0" distL="0" distR="0" wp14:anchorId="74C4D253" wp14:editId="3DC5A719">
            <wp:extent cx="5759450" cy="5537200"/>
            <wp:effectExtent l="0" t="0" r="0" b="0"/>
            <wp:docPr id="1708831787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53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326E78" w14:textId="77777777" w:rsidR="00322353" w:rsidRDefault="00322353" w:rsidP="00322353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  <w:r>
        <w:rPr>
          <w:rFonts w:ascii="Palatino Linotype" w:hAnsi="Palatino Linotype" w:cstheme="minorHAnsi"/>
          <w:noProof/>
          <w:color w:val="44546A" w:themeColor="text2"/>
        </w:rPr>
        <w:drawing>
          <wp:inline distT="0" distB="0" distL="0" distR="0" wp14:anchorId="62A8481E" wp14:editId="6CE37F29">
            <wp:extent cx="4876800" cy="781050"/>
            <wp:effectExtent l="0" t="0" r="0" b="0"/>
            <wp:docPr id="871896376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414B559" w14:textId="77777777" w:rsidR="00322353" w:rsidRDefault="00322353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sectPr w:rsidR="00322353" w:rsidSect="00FA62AD"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D1A61" w14:textId="77777777" w:rsidR="0006343C" w:rsidRDefault="0006343C" w:rsidP="00E907EE">
      <w:pPr>
        <w:spacing w:after="0" w:line="240" w:lineRule="auto"/>
      </w:pPr>
      <w:r>
        <w:separator/>
      </w:r>
    </w:p>
  </w:endnote>
  <w:endnote w:type="continuationSeparator" w:id="0">
    <w:p w14:paraId="0D916283" w14:textId="77777777" w:rsidR="0006343C" w:rsidRDefault="0006343C" w:rsidP="00E90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Palatino Linotype" w:hAnsi="Palatino Linotype"/>
      </w:rPr>
      <w:id w:val="1814360623"/>
      <w:docPartObj>
        <w:docPartGallery w:val="Page Numbers (Bottom of Page)"/>
        <w:docPartUnique/>
      </w:docPartObj>
    </w:sdtPr>
    <w:sdtEndPr/>
    <w:sdtContent>
      <w:sdt>
        <w:sdtPr>
          <w:rPr>
            <w:rFonts w:ascii="Palatino Linotype" w:hAnsi="Palatino Linotype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C5A7CFB" w14:textId="03292983" w:rsidR="005944A2" w:rsidRPr="002978B3" w:rsidRDefault="00ED7AAB" w:rsidP="00255273">
            <w:pPr>
              <w:pStyle w:val="Pieddepage"/>
              <w:rPr>
                <w:rFonts w:ascii="Palatino Linotype" w:hAnsi="Palatino Linotype"/>
              </w:rPr>
            </w:pPr>
            <w:r w:rsidRPr="002978B3">
              <w:rPr>
                <w:rFonts w:ascii="Palatino Linotype" w:hAnsi="Palatino Linotype"/>
              </w:rPr>
              <w:t>CMT</w:t>
            </w:r>
            <w:r w:rsidR="00C941E3">
              <w:rPr>
                <w:rFonts w:ascii="Palatino Linotype" w:hAnsi="Palatino Linotype"/>
              </w:rPr>
              <w:t xml:space="preserve"> </w:t>
            </w:r>
            <w:r w:rsidR="00D44FC8">
              <w:rPr>
                <w:rFonts w:ascii="Palatino Linotype" w:hAnsi="Palatino Linotype"/>
              </w:rPr>
              <w:t>TMA Sage X3</w:t>
            </w:r>
            <w:r w:rsidR="002978B3" w:rsidRPr="002978B3">
              <w:rPr>
                <w:rFonts w:ascii="Palatino Linotype" w:hAnsi="Palatino Linotype"/>
              </w:rPr>
              <w:tab/>
            </w:r>
            <w:r w:rsidR="0079101C" w:rsidRPr="002978B3">
              <w:rPr>
                <w:rFonts w:ascii="Palatino Linotype" w:hAnsi="Palatino Linotype"/>
              </w:rPr>
              <w:t xml:space="preserve">Page </w:t>
            </w:r>
            <w:r w:rsidR="0079101C"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begin"/>
            </w:r>
            <w:r w:rsidR="0079101C" w:rsidRPr="002978B3">
              <w:rPr>
                <w:rFonts w:ascii="Palatino Linotype" w:hAnsi="Palatino Linotype"/>
                <w:b/>
                <w:bCs/>
              </w:rPr>
              <w:instrText>PAGE</w:instrText>
            </w:r>
            <w:r w:rsidR="0079101C"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separate"/>
            </w:r>
            <w:r w:rsidR="0079101C" w:rsidRPr="002978B3">
              <w:rPr>
                <w:rFonts w:ascii="Palatino Linotype" w:hAnsi="Palatino Linotype"/>
                <w:b/>
                <w:bCs/>
              </w:rPr>
              <w:t>2</w:t>
            </w:r>
            <w:r w:rsidR="0079101C"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end"/>
            </w:r>
            <w:r w:rsidR="0079101C" w:rsidRPr="002978B3">
              <w:rPr>
                <w:rFonts w:ascii="Palatino Linotype" w:hAnsi="Palatino Linotype"/>
              </w:rPr>
              <w:t xml:space="preserve"> sur </w:t>
            </w:r>
            <w:r w:rsidR="0079101C"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begin"/>
            </w:r>
            <w:r w:rsidR="0079101C" w:rsidRPr="002978B3">
              <w:rPr>
                <w:rFonts w:ascii="Palatino Linotype" w:hAnsi="Palatino Linotype"/>
                <w:b/>
                <w:bCs/>
              </w:rPr>
              <w:instrText>NUMPAGES</w:instrText>
            </w:r>
            <w:r w:rsidR="0079101C"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separate"/>
            </w:r>
            <w:r w:rsidR="0079101C" w:rsidRPr="002978B3">
              <w:rPr>
                <w:rFonts w:ascii="Palatino Linotype" w:hAnsi="Palatino Linotype"/>
                <w:b/>
                <w:bCs/>
              </w:rPr>
              <w:t>2</w:t>
            </w:r>
            <w:r w:rsidR="0079101C"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6797562" w14:textId="77777777" w:rsidR="005944A2" w:rsidRDefault="005944A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D33D9" w14:textId="77777777" w:rsidR="0006343C" w:rsidRDefault="0006343C" w:rsidP="00E907EE">
      <w:pPr>
        <w:spacing w:after="0" w:line="240" w:lineRule="auto"/>
      </w:pPr>
      <w:r>
        <w:separator/>
      </w:r>
    </w:p>
  </w:footnote>
  <w:footnote w:type="continuationSeparator" w:id="0">
    <w:p w14:paraId="1CA931D3" w14:textId="77777777" w:rsidR="0006343C" w:rsidRDefault="0006343C" w:rsidP="00E907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D111A" w14:textId="28A2007E" w:rsidR="00794692" w:rsidRDefault="00794692">
    <w:pPr>
      <w:pStyle w:val="En-tte"/>
    </w:pPr>
    <w:r>
      <w:rPr>
        <w:rFonts w:ascii="Fira Sans" w:hAnsi="Fira Sans"/>
        <w:b/>
        <w:bCs/>
        <w:noProof/>
        <w:sz w:val="28"/>
        <w:szCs w:val="28"/>
      </w:rPr>
      <w:drawing>
        <wp:anchor distT="0" distB="0" distL="114300" distR="114300" simplePos="0" relativeHeight="251660288" behindDoc="1" locked="0" layoutInCell="1" allowOverlap="1" wp14:anchorId="140AAA84" wp14:editId="7459C350">
          <wp:simplePos x="0" y="0"/>
          <wp:positionH relativeFrom="column">
            <wp:posOffset>-370840</wp:posOffset>
          </wp:positionH>
          <wp:positionV relativeFrom="paragraph">
            <wp:posOffset>-13335</wp:posOffset>
          </wp:positionV>
          <wp:extent cx="1925955" cy="785495"/>
          <wp:effectExtent l="0" t="0" r="4445" b="1905"/>
          <wp:wrapNone/>
          <wp:docPr id="29817503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817503" name="Graphiqu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5955" cy="785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Fira Sans" w:hAnsi="Fira Sans"/>
        <w:b/>
        <w:bCs/>
        <w:noProof/>
        <w:sz w:val="28"/>
        <w:szCs w:val="28"/>
      </w:rPr>
      <w:drawing>
        <wp:anchor distT="0" distB="0" distL="114300" distR="114300" simplePos="0" relativeHeight="251659264" behindDoc="1" locked="0" layoutInCell="1" allowOverlap="1" wp14:anchorId="5EC944B1" wp14:editId="07CB66BD">
          <wp:simplePos x="0" y="0"/>
          <wp:positionH relativeFrom="column">
            <wp:posOffset>-901700</wp:posOffset>
          </wp:positionH>
          <wp:positionV relativeFrom="page">
            <wp:posOffset>-1905</wp:posOffset>
          </wp:positionV>
          <wp:extent cx="7569200" cy="10711180"/>
          <wp:effectExtent l="0" t="0" r="0" b="0"/>
          <wp:wrapNone/>
          <wp:docPr id="1507899053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7899053" name="Image 1507899053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7569200" cy="107111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4.5pt;height:14.5pt" o:bullet="t">
        <v:imagedata r:id="rId1" o:title="mso8B0F"/>
      </v:shape>
    </w:pict>
  </w:numPicBullet>
  <w:numPicBullet w:numPicBulletId="1">
    <w:pict>
      <v:shape id="_x0000_i1026" type="#_x0000_t75" style="width:14.5pt;height:14.5pt;visibility:visible;mso-wrap-style:square" o:bullet="t">
        <v:imagedata r:id="rId2" o:title=""/>
      </v:shape>
    </w:pict>
  </w:numPicBullet>
  <w:numPicBullet w:numPicBulletId="2">
    <w:pict>
      <v:shape id="_x0000_i1027" type="#_x0000_t75" style="width:1070.15pt;height:567.1pt" o:bullet="t">
        <v:imagedata r:id="rId3" o:title="fleches-1"/>
      </v:shape>
    </w:pict>
  </w:numPicBullet>
  <w:abstractNum w:abstractNumId="0" w15:restartNumberingAfterBreak="0">
    <w:nsid w:val="FFFFFFFE"/>
    <w:multiLevelType w:val="singleLevel"/>
    <w:tmpl w:val="67DA79A6"/>
    <w:lvl w:ilvl="0">
      <w:numFmt w:val="bullet"/>
      <w:lvlText w:val="*"/>
      <w:lvlJc w:val="left"/>
    </w:lvl>
  </w:abstractNum>
  <w:abstractNum w:abstractNumId="1" w15:restartNumberingAfterBreak="0">
    <w:nsid w:val="10793556"/>
    <w:multiLevelType w:val="hybridMultilevel"/>
    <w:tmpl w:val="86B44282"/>
    <w:lvl w:ilvl="0" w:tplc="05725D0A">
      <w:start w:val="1"/>
      <w:numFmt w:val="bullet"/>
      <w:lvlText w:val=""/>
      <w:lvlPicBulletId w:val="1"/>
      <w:lvlJc w:val="left"/>
      <w:pPr>
        <w:ind w:left="3600" w:hanging="360"/>
      </w:pPr>
      <w:rPr>
        <w:rFonts w:ascii="Symbol" w:hAnsi="Symbol" w:hint="default"/>
        <w:sz w:val="40"/>
        <w:szCs w:val="40"/>
      </w:rPr>
    </w:lvl>
    <w:lvl w:ilvl="1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" w15:restartNumberingAfterBreak="0">
    <w:nsid w:val="16904DAF"/>
    <w:multiLevelType w:val="hybridMultilevel"/>
    <w:tmpl w:val="E026D5C4"/>
    <w:lvl w:ilvl="0" w:tplc="6C22BD54">
      <w:start w:val="1"/>
      <w:numFmt w:val="bullet"/>
      <w:lvlText w:val=""/>
      <w:lvlPicBulletId w:val="2"/>
      <w:lvlJc w:val="left"/>
      <w:pPr>
        <w:ind w:left="397" w:hanging="284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C7302E4"/>
    <w:multiLevelType w:val="hybridMultilevel"/>
    <w:tmpl w:val="4D0669E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D056A0"/>
    <w:multiLevelType w:val="hybridMultilevel"/>
    <w:tmpl w:val="1EE0DD9E"/>
    <w:lvl w:ilvl="0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5" w15:restartNumberingAfterBreak="0">
    <w:nsid w:val="2D8E5028"/>
    <w:multiLevelType w:val="hybridMultilevel"/>
    <w:tmpl w:val="B322D5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2B1403"/>
    <w:multiLevelType w:val="hybridMultilevel"/>
    <w:tmpl w:val="2C9A6648"/>
    <w:lvl w:ilvl="0" w:tplc="4D180E18">
      <w:start w:val="8"/>
      <w:numFmt w:val="bullet"/>
      <w:lvlText w:val="-"/>
      <w:lvlJc w:val="left"/>
      <w:pPr>
        <w:ind w:left="720" w:hanging="360"/>
      </w:pPr>
      <w:rPr>
        <w:rFonts w:ascii="Palatino Linotype" w:eastAsiaTheme="minorHAnsi" w:hAnsi="Palatino Linotype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896C7D"/>
    <w:multiLevelType w:val="hybridMultilevel"/>
    <w:tmpl w:val="C4A0C33A"/>
    <w:lvl w:ilvl="0" w:tplc="238C1FE8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1F3864" w:themeColor="accent1" w:themeShade="80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9C810EB"/>
    <w:multiLevelType w:val="hybridMultilevel"/>
    <w:tmpl w:val="7F4E6B64"/>
    <w:lvl w:ilvl="0" w:tplc="FFFFFFFF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z w:val="16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C71AD312">
      <w:start w:val="2"/>
      <w:numFmt w:val="bullet"/>
      <w:lvlText w:val="-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AC26ED6"/>
    <w:multiLevelType w:val="hybridMultilevel"/>
    <w:tmpl w:val="B8704F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1A6AEB"/>
    <w:multiLevelType w:val="hybridMultilevel"/>
    <w:tmpl w:val="FE30034A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DE534B"/>
    <w:multiLevelType w:val="hybridMultilevel"/>
    <w:tmpl w:val="44D2BCFA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4325917">
    <w:abstractNumId w:val="11"/>
  </w:num>
  <w:num w:numId="2" w16cid:durableId="2127578631">
    <w:abstractNumId w:val="7"/>
  </w:num>
  <w:num w:numId="3" w16cid:durableId="1455753098">
    <w:abstractNumId w:val="1"/>
  </w:num>
  <w:num w:numId="4" w16cid:durableId="1672562642">
    <w:abstractNumId w:val="4"/>
  </w:num>
  <w:num w:numId="5" w16cid:durableId="718869573">
    <w:abstractNumId w:val="10"/>
  </w:num>
  <w:num w:numId="6" w16cid:durableId="187106144">
    <w:abstractNumId w:val="5"/>
  </w:num>
  <w:num w:numId="7" w16cid:durableId="1422682541">
    <w:abstractNumId w:val="6"/>
  </w:num>
  <w:num w:numId="8" w16cid:durableId="1615097391">
    <w:abstractNumId w:val="8"/>
  </w:num>
  <w:num w:numId="9" w16cid:durableId="2070759754">
    <w:abstractNumId w:val="0"/>
    <w:lvlOverride w:ilvl="0">
      <w:lvl w:ilvl="0">
        <w:start w:val="2"/>
        <w:numFmt w:val="bullet"/>
        <w:lvlText w:val="-"/>
        <w:legacy w:legacy="1" w:legacySpace="120" w:legacyIndent="360"/>
        <w:lvlJc w:val="left"/>
        <w:pPr>
          <w:ind w:left="720" w:hanging="360"/>
        </w:pPr>
      </w:lvl>
    </w:lvlOverride>
  </w:num>
  <w:num w:numId="10" w16cid:durableId="326909047">
    <w:abstractNumId w:val="9"/>
  </w:num>
  <w:num w:numId="11" w16cid:durableId="801726455">
    <w:abstractNumId w:val="3"/>
  </w:num>
  <w:num w:numId="12" w16cid:durableId="17827214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701"/>
    <w:rsid w:val="00005D81"/>
    <w:rsid w:val="000210A3"/>
    <w:rsid w:val="00034412"/>
    <w:rsid w:val="00034807"/>
    <w:rsid w:val="00054400"/>
    <w:rsid w:val="000545CD"/>
    <w:rsid w:val="0006343C"/>
    <w:rsid w:val="00072146"/>
    <w:rsid w:val="000848C2"/>
    <w:rsid w:val="000A24ED"/>
    <w:rsid w:val="000C0256"/>
    <w:rsid w:val="000C153C"/>
    <w:rsid w:val="000C5224"/>
    <w:rsid w:val="000D556A"/>
    <w:rsid w:val="000D7836"/>
    <w:rsid w:val="000F608A"/>
    <w:rsid w:val="0011384F"/>
    <w:rsid w:val="00131D74"/>
    <w:rsid w:val="00137F83"/>
    <w:rsid w:val="00142316"/>
    <w:rsid w:val="00147744"/>
    <w:rsid w:val="0015073D"/>
    <w:rsid w:val="00155549"/>
    <w:rsid w:val="00172613"/>
    <w:rsid w:val="00193535"/>
    <w:rsid w:val="001A0E92"/>
    <w:rsid w:val="001B7972"/>
    <w:rsid w:val="001C388B"/>
    <w:rsid w:val="001E2986"/>
    <w:rsid w:val="001F29BB"/>
    <w:rsid w:val="001F4FDE"/>
    <w:rsid w:val="0020406A"/>
    <w:rsid w:val="00204E28"/>
    <w:rsid w:val="002448AF"/>
    <w:rsid w:val="00255273"/>
    <w:rsid w:val="00262A99"/>
    <w:rsid w:val="00264768"/>
    <w:rsid w:val="00296AFA"/>
    <w:rsid w:val="002978B3"/>
    <w:rsid w:val="002A4EDB"/>
    <w:rsid w:val="002C1AE5"/>
    <w:rsid w:val="002C5B91"/>
    <w:rsid w:val="002E10B0"/>
    <w:rsid w:val="002E248F"/>
    <w:rsid w:val="002E3C85"/>
    <w:rsid w:val="00322353"/>
    <w:rsid w:val="0032262C"/>
    <w:rsid w:val="00341147"/>
    <w:rsid w:val="003422F8"/>
    <w:rsid w:val="003474F5"/>
    <w:rsid w:val="00376C31"/>
    <w:rsid w:val="00396DFF"/>
    <w:rsid w:val="003A4B2B"/>
    <w:rsid w:val="003A5615"/>
    <w:rsid w:val="003B4BAB"/>
    <w:rsid w:val="003B4F53"/>
    <w:rsid w:val="003B6902"/>
    <w:rsid w:val="00411FBD"/>
    <w:rsid w:val="00414C70"/>
    <w:rsid w:val="004166F0"/>
    <w:rsid w:val="00432E1F"/>
    <w:rsid w:val="004529FC"/>
    <w:rsid w:val="00453032"/>
    <w:rsid w:val="00457C8B"/>
    <w:rsid w:val="00475021"/>
    <w:rsid w:val="00492C41"/>
    <w:rsid w:val="0049348A"/>
    <w:rsid w:val="004A706C"/>
    <w:rsid w:val="004C1AFE"/>
    <w:rsid w:val="004C2FF7"/>
    <w:rsid w:val="004F5A42"/>
    <w:rsid w:val="005034F6"/>
    <w:rsid w:val="00511CCF"/>
    <w:rsid w:val="00514DEA"/>
    <w:rsid w:val="005213A9"/>
    <w:rsid w:val="005274DE"/>
    <w:rsid w:val="005409EB"/>
    <w:rsid w:val="00563727"/>
    <w:rsid w:val="00566EC5"/>
    <w:rsid w:val="00584325"/>
    <w:rsid w:val="005878F5"/>
    <w:rsid w:val="00592473"/>
    <w:rsid w:val="005944A2"/>
    <w:rsid w:val="005E1B40"/>
    <w:rsid w:val="00600D06"/>
    <w:rsid w:val="00633C60"/>
    <w:rsid w:val="0063402F"/>
    <w:rsid w:val="00653D61"/>
    <w:rsid w:val="0067723B"/>
    <w:rsid w:val="00686B25"/>
    <w:rsid w:val="006A42EB"/>
    <w:rsid w:val="006B6794"/>
    <w:rsid w:val="006B6FB7"/>
    <w:rsid w:val="006B748C"/>
    <w:rsid w:val="006D42A0"/>
    <w:rsid w:val="006D5822"/>
    <w:rsid w:val="006D7809"/>
    <w:rsid w:val="00701A03"/>
    <w:rsid w:val="00712B7E"/>
    <w:rsid w:val="00715359"/>
    <w:rsid w:val="00726594"/>
    <w:rsid w:val="00730180"/>
    <w:rsid w:val="0073686C"/>
    <w:rsid w:val="00747E4B"/>
    <w:rsid w:val="007605FD"/>
    <w:rsid w:val="00762F12"/>
    <w:rsid w:val="007715FF"/>
    <w:rsid w:val="007748D1"/>
    <w:rsid w:val="00784CB2"/>
    <w:rsid w:val="007864AC"/>
    <w:rsid w:val="0079101C"/>
    <w:rsid w:val="00794692"/>
    <w:rsid w:val="007A2136"/>
    <w:rsid w:val="007A5998"/>
    <w:rsid w:val="007A67DB"/>
    <w:rsid w:val="007B4BAD"/>
    <w:rsid w:val="007B4C97"/>
    <w:rsid w:val="007B61C6"/>
    <w:rsid w:val="007E0F2D"/>
    <w:rsid w:val="007F6F2D"/>
    <w:rsid w:val="00813F19"/>
    <w:rsid w:val="008206D6"/>
    <w:rsid w:val="00821932"/>
    <w:rsid w:val="00836B67"/>
    <w:rsid w:val="008432DD"/>
    <w:rsid w:val="00846FFB"/>
    <w:rsid w:val="008471B2"/>
    <w:rsid w:val="008707D3"/>
    <w:rsid w:val="00891304"/>
    <w:rsid w:val="008A0F4E"/>
    <w:rsid w:val="008A3B49"/>
    <w:rsid w:val="008A7204"/>
    <w:rsid w:val="008B28EC"/>
    <w:rsid w:val="008B5D6C"/>
    <w:rsid w:val="008C03B9"/>
    <w:rsid w:val="008C047A"/>
    <w:rsid w:val="008D1B5B"/>
    <w:rsid w:val="008E44A6"/>
    <w:rsid w:val="008E5537"/>
    <w:rsid w:val="008E613C"/>
    <w:rsid w:val="008F6EA4"/>
    <w:rsid w:val="009048C8"/>
    <w:rsid w:val="00906C20"/>
    <w:rsid w:val="009218A8"/>
    <w:rsid w:val="00933B1B"/>
    <w:rsid w:val="009352E9"/>
    <w:rsid w:val="00946730"/>
    <w:rsid w:val="00947B0C"/>
    <w:rsid w:val="00951AB5"/>
    <w:rsid w:val="009575E2"/>
    <w:rsid w:val="00960BF7"/>
    <w:rsid w:val="00964485"/>
    <w:rsid w:val="00981D79"/>
    <w:rsid w:val="00987A2D"/>
    <w:rsid w:val="00991FEF"/>
    <w:rsid w:val="009929CE"/>
    <w:rsid w:val="00992B4C"/>
    <w:rsid w:val="009B627D"/>
    <w:rsid w:val="009C212C"/>
    <w:rsid w:val="009C7604"/>
    <w:rsid w:val="009E2EEC"/>
    <w:rsid w:val="009F132B"/>
    <w:rsid w:val="00A048C4"/>
    <w:rsid w:val="00A17538"/>
    <w:rsid w:val="00A2120F"/>
    <w:rsid w:val="00A214F3"/>
    <w:rsid w:val="00A411A1"/>
    <w:rsid w:val="00A507D6"/>
    <w:rsid w:val="00A56701"/>
    <w:rsid w:val="00A5687D"/>
    <w:rsid w:val="00A70769"/>
    <w:rsid w:val="00A758E0"/>
    <w:rsid w:val="00A75AD9"/>
    <w:rsid w:val="00A910D7"/>
    <w:rsid w:val="00AB2FB2"/>
    <w:rsid w:val="00AB38DD"/>
    <w:rsid w:val="00AD47F9"/>
    <w:rsid w:val="00AD5016"/>
    <w:rsid w:val="00AE4258"/>
    <w:rsid w:val="00AF0B58"/>
    <w:rsid w:val="00B01608"/>
    <w:rsid w:val="00B04C5F"/>
    <w:rsid w:val="00B14486"/>
    <w:rsid w:val="00B20EAF"/>
    <w:rsid w:val="00B23D03"/>
    <w:rsid w:val="00B301DF"/>
    <w:rsid w:val="00B64013"/>
    <w:rsid w:val="00B8700B"/>
    <w:rsid w:val="00BA4F1A"/>
    <w:rsid w:val="00BE4D77"/>
    <w:rsid w:val="00BE79B6"/>
    <w:rsid w:val="00BF01C5"/>
    <w:rsid w:val="00C27E74"/>
    <w:rsid w:val="00C4213E"/>
    <w:rsid w:val="00C57715"/>
    <w:rsid w:val="00C6377B"/>
    <w:rsid w:val="00C67329"/>
    <w:rsid w:val="00C74B59"/>
    <w:rsid w:val="00C80EB1"/>
    <w:rsid w:val="00C9166B"/>
    <w:rsid w:val="00C941E3"/>
    <w:rsid w:val="00CA653B"/>
    <w:rsid w:val="00CB5733"/>
    <w:rsid w:val="00CB70A8"/>
    <w:rsid w:val="00CD1632"/>
    <w:rsid w:val="00CD40CC"/>
    <w:rsid w:val="00CE2BB5"/>
    <w:rsid w:val="00CE2C29"/>
    <w:rsid w:val="00CE6878"/>
    <w:rsid w:val="00D15543"/>
    <w:rsid w:val="00D160B9"/>
    <w:rsid w:val="00D173D6"/>
    <w:rsid w:val="00D27394"/>
    <w:rsid w:val="00D300D7"/>
    <w:rsid w:val="00D35ACD"/>
    <w:rsid w:val="00D405D6"/>
    <w:rsid w:val="00D44FC8"/>
    <w:rsid w:val="00D908ED"/>
    <w:rsid w:val="00DA2A5D"/>
    <w:rsid w:val="00DD2BBF"/>
    <w:rsid w:val="00DE0DDB"/>
    <w:rsid w:val="00DF5F1D"/>
    <w:rsid w:val="00E0050F"/>
    <w:rsid w:val="00E157B8"/>
    <w:rsid w:val="00E15E72"/>
    <w:rsid w:val="00E5163D"/>
    <w:rsid w:val="00E56A54"/>
    <w:rsid w:val="00E634C9"/>
    <w:rsid w:val="00E722E1"/>
    <w:rsid w:val="00E7671F"/>
    <w:rsid w:val="00E8471E"/>
    <w:rsid w:val="00E907EE"/>
    <w:rsid w:val="00EA1D32"/>
    <w:rsid w:val="00EA285C"/>
    <w:rsid w:val="00EA7C1D"/>
    <w:rsid w:val="00EB2201"/>
    <w:rsid w:val="00ED0958"/>
    <w:rsid w:val="00ED2154"/>
    <w:rsid w:val="00ED319F"/>
    <w:rsid w:val="00ED7AAB"/>
    <w:rsid w:val="00EE6036"/>
    <w:rsid w:val="00F012B2"/>
    <w:rsid w:val="00F013F0"/>
    <w:rsid w:val="00F05E66"/>
    <w:rsid w:val="00F0748B"/>
    <w:rsid w:val="00F16C5D"/>
    <w:rsid w:val="00F3422A"/>
    <w:rsid w:val="00F432A0"/>
    <w:rsid w:val="00F730B1"/>
    <w:rsid w:val="00F770A5"/>
    <w:rsid w:val="00F803E3"/>
    <w:rsid w:val="00F81A1A"/>
    <w:rsid w:val="00F868EF"/>
    <w:rsid w:val="00F92AF1"/>
    <w:rsid w:val="00F93CA2"/>
    <w:rsid w:val="00F9787D"/>
    <w:rsid w:val="00FA62AD"/>
    <w:rsid w:val="00FA67CB"/>
    <w:rsid w:val="00FA67F6"/>
    <w:rsid w:val="00FB06E8"/>
    <w:rsid w:val="00FB696C"/>
    <w:rsid w:val="00FE5536"/>
    <w:rsid w:val="00FF6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56A77"/>
  <w15:chartTrackingRefBased/>
  <w15:docId w15:val="{C0F13AF0-7558-46DF-AF10-CC88A8A1E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214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aragraphedelisteCar">
    <w:name w:val="Paragraphe de liste Car"/>
    <w:link w:val="Paragraphedeliste"/>
    <w:uiPriority w:val="34"/>
    <w:locked/>
    <w:rsid w:val="003B4BAB"/>
    <w:rPr>
      <w:rFonts w:ascii="Calibri" w:eastAsia="Calibri" w:hAnsi="Calibri" w:cs="Calibri"/>
    </w:rPr>
  </w:style>
  <w:style w:type="paragraph" w:styleId="Paragraphedeliste">
    <w:name w:val="List Paragraph"/>
    <w:basedOn w:val="Normal"/>
    <w:link w:val="ParagraphedelisteCar"/>
    <w:uiPriority w:val="34"/>
    <w:qFormat/>
    <w:rsid w:val="003B4BAB"/>
    <w:pPr>
      <w:spacing w:after="0" w:line="240" w:lineRule="auto"/>
      <w:ind w:left="720"/>
    </w:pPr>
    <w:rPr>
      <w:rFonts w:ascii="Calibri" w:eastAsia="Calibri" w:hAnsi="Calibri" w:cs="Calibri"/>
    </w:rPr>
  </w:style>
  <w:style w:type="paragraph" w:styleId="Pieddepage">
    <w:name w:val="footer"/>
    <w:basedOn w:val="Normal"/>
    <w:link w:val="PieddepageCar"/>
    <w:uiPriority w:val="99"/>
    <w:unhideWhenUsed/>
    <w:rsid w:val="003B4B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B4BAB"/>
  </w:style>
  <w:style w:type="paragraph" w:customStyle="1" w:styleId="RedTitre1">
    <w:name w:val="RedTitre1"/>
    <w:basedOn w:val="Normal"/>
    <w:semiHidden/>
    <w:rsid w:val="003B4BAB"/>
    <w:pPr>
      <w:framePr w:hSpace="142" w:wrap="auto" w:vAnchor="text" w:hAnchor="text" w:xAlign="center" w:y="1"/>
      <w:spacing w:after="0" w:line="240" w:lineRule="auto"/>
      <w:ind w:left="284"/>
      <w:jc w:val="center"/>
    </w:pPr>
    <w:rPr>
      <w:rFonts w:ascii="Arial" w:eastAsia="Calibri" w:hAnsi="Arial" w:cs="Times New Roman"/>
      <w:b/>
      <w:sz w:val="20"/>
    </w:rPr>
  </w:style>
  <w:style w:type="character" w:styleId="Lienhypertexte">
    <w:name w:val="Hyperlink"/>
    <w:basedOn w:val="Policepardfaut"/>
    <w:rsid w:val="00B301DF"/>
    <w:rPr>
      <w:color w:val="0563C1" w:themeColor="hyperlink"/>
      <w:u w:val="single"/>
    </w:rPr>
  </w:style>
  <w:style w:type="paragraph" w:styleId="En-tte">
    <w:name w:val="header"/>
    <w:basedOn w:val="Normal"/>
    <w:link w:val="En-tteCar"/>
    <w:unhideWhenUsed/>
    <w:rsid w:val="00E907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E907EE"/>
  </w:style>
  <w:style w:type="character" w:styleId="Marquedecommentaire">
    <w:name w:val="annotation reference"/>
    <w:basedOn w:val="Policepardfaut"/>
    <w:uiPriority w:val="99"/>
    <w:semiHidden/>
    <w:unhideWhenUsed/>
    <w:rsid w:val="00E634C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634C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634C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634C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634C9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5878F5"/>
    <w:pPr>
      <w:spacing w:after="0" w:line="240" w:lineRule="auto"/>
    </w:pPr>
  </w:style>
  <w:style w:type="character" w:styleId="Mention">
    <w:name w:val="Mention"/>
    <w:basedOn w:val="Policepardfaut"/>
    <w:uiPriority w:val="99"/>
    <w:unhideWhenUsed/>
    <w:rsid w:val="00B23D0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30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4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8.emf"/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E1A4F88C6F064499B24F6A8383A5BD" ma:contentTypeVersion="10" ma:contentTypeDescription="Crée un document." ma:contentTypeScope="" ma:versionID="6b2b097d009fcfca8255dc935377e12f">
  <xsd:schema xmlns:xsd="http://www.w3.org/2001/XMLSchema" xmlns:xs="http://www.w3.org/2001/XMLSchema" xmlns:p="http://schemas.microsoft.com/office/2006/metadata/properties" xmlns:ns2="3d232a32-09c3-4971-a4f1-e60287e3c34d" xmlns:ns3="80476252-0ace-4aac-90cf-4a552e09aebd" targetNamespace="http://schemas.microsoft.com/office/2006/metadata/properties" ma:root="true" ma:fieldsID="62fe9774c8a991597fd43aebde33caf4" ns2:_="" ns3:_="">
    <xsd:import namespace="3d232a32-09c3-4971-a4f1-e60287e3c34d"/>
    <xsd:import namespace="80476252-0ace-4aac-90cf-4a552e09ae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32a32-09c3-4971-a4f1-e60287e3c3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0e597090-fe3e-4f29-96bf-be56b3c5a0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476252-0ace-4aac-90cf-4a552e09aeb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e3ce0c7-868d-4ffd-8a41-91c29ec5bf7b}" ma:internalName="TaxCatchAll" ma:showField="CatchAllData" ma:web="80476252-0ace-4aac-90cf-4a552e09ae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0476252-0ace-4aac-90cf-4a552e09aebd" xsi:nil="true"/>
    <lcf76f155ced4ddcb4097134ff3c332f xmlns="3d232a32-09c3-4971-a4f1-e60287e3c34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F96A411-BA53-43FC-BF35-336514B68F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531FBA-A482-40BD-AE1B-AF6F6A9F7F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232a32-09c3-4971-a4f1-e60287e3c34d"/>
    <ds:schemaRef ds:uri="80476252-0ace-4aac-90cf-4a552e09ae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1BBADD-A0F0-4CB4-B906-D1A3DE280A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1BFE1D-6D13-4A80-83FE-804C3EE03BC6}">
  <ds:schemaRefs>
    <ds:schemaRef ds:uri="http://schemas.microsoft.com/office/2006/metadata/properties"/>
    <ds:schemaRef ds:uri="http://schemas.microsoft.com/office/infopath/2007/PartnerControls"/>
    <ds:schemaRef ds:uri="80476252-0ace-4aac-90cf-4a552e09aebd"/>
    <ds:schemaRef ds:uri="3d232a32-09c3-4971-a4f1-e60287e3c34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7</Pages>
  <Words>1469</Words>
  <Characters>8081</Characters>
  <Application>Microsoft Office Word</Application>
  <DocSecurity>0</DocSecurity>
  <Lines>67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GUEYE Aida</dc:creator>
  <cp:keywords/>
  <dc:description/>
  <cp:lastModifiedBy>MAHOUDEAU Laetitia</cp:lastModifiedBy>
  <cp:revision>92</cp:revision>
  <cp:lastPrinted>2022-06-09T07:40:00Z</cp:lastPrinted>
  <dcterms:created xsi:type="dcterms:W3CDTF">2024-10-04T08:33:00Z</dcterms:created>
  <dcterms:modified xsi:type="dcterms:W3CDTF">2026-06-15T12:37:00Z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0x010100EAE1A4F88C6F064499B24F6A8383A5BD</vt:lpwstr>
  </property>
  <property fmtid="{D5CDD505-2E9C-101B-9397-08002B2CF9AE}" pid="3" name="MediaServiceImageTags">
    <vt:lpwstr/>
  </property>
  <property fmtid="{D5CDD505-2E9C-101B-9397-08002B2CF9AE}" pid="4" name="docLang">
    <vt:lpwstr>fr</vt:lpwstr>
  </property>
</Properties>
</file>